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3919" w14:textId="77777777" w:rsidR="0055397F" w:rsidRPr="00625F71" w:rsidRDefault="00887CBD" w:rsidP="009354CA">
      <w:pPr>
        <w:spacing w:after="120"/>
        <w:jc w:val="center"/>
        <w:rPr>
          <w:rFonts w:ascii="Tahoma" w:hAnsi="Tahoma" w:cs="Tahoma"/>
          <w:b/>
          <w:sz w:val="26"/>
          <w:szCs w:val="26"/>
        </w:rPr>
      </w:pPr>
      <w:r w:rsidRPr="00625F71">
        <w:rPr>
          <w:rFonts w:ascii="Tahoma" w:hAnsi="Tahoma" w:cs="Tahoma"/>
          <w:b/>
          <w:sz w:val="26"/>
          <w:szCs w:val="26"/>
        </w:rPr>
        <w:t xml:space="preserve">Formularz konsultacyjny </w:t>
      </w:r>
      <w:r w:rsidR="00C61FE6" w:rsidRPr="00625F71">
        <w:rPr>
          <w:rFonts w:ascii="Tahoma" w:hAnsi="Tahoma" w:cs="Tahoma"/>
          <w:b/>
          <w:sz w:val="26"/>
          <w:szCs w:val="26"/>
        </w:rPr>
        <w:t xml:space="preserve">projektu </w:t>
      </w:r>
      <w:r w:rsidRPr="00625F71">
        <w:rPr>
          <w:rFonts w:ascii="Tahoma" w:hAnsi="Tahoma" w:cs="Tahoma"/>
          <w:b/>
          <w:sz w:val="26"/>
          <w:szCs w:val="26"/>
        </w:rPr>
        <w:t>dokumentu</w:t>
      </w:r>
    </w:p>
    <w:p w14:paraId="24A766F3" w14:textId="77777777" w:rsidR="00887CBD" w:rsidRPr="00625F71" w:rsidRDefault="00887CBD" w:rsidP="00DC4503">
      <w:pPr>
        <w:jc w:val="center"/>
        <w:rPr>
          <w:rFonts w:ascii="Tahoma" w:hAnsi="Tahoma" w:cs="Tahoma"/>
          <w:b/>
          <w:color w:val="4F6228" w:themeColor="accent3" w:themeShade="80"/>
          <w:sz w:val="24"/>
          <w:szCs w:val="24"/>
        </w:rPr>
      </w:pPr>
      <w:r w:rsidRPr="00625F71">
        <w:rPr>
          <w:rFonts w:ascii="Tahoma" w:eastAsia="Times New Roman" w:hAnsi="Tahoma" w:cs="Tahoma"/>
          <w:b/>
          <w:color w:val="4F6228" w:themeColor="accent3" w:themeShade="80"/>
          <w:sz w:val="24"/>
          <w:szCs w:val="24"/>
        </w:rPr>
        <w:t>„</w:t>
      </w:r>
      <w:r w:rsidR="00166D5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MOF </w:t>
      </w:r>
      <w:r w:rsidR="00625F71" w:rsidRPr="00625F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Elbląga</w:t>
      </w:r>
      <w:r w:rsidR="00166D5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 2030 Strategia rozwoju ponadlokalnego</w:t>
      </w:r>
      <w:r w:rsidR="00625F71" w:rsidRPr="00625F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”</w:t>
      </w:r>
    </w:p>
    <w:p w14:paraId="45253D36" w14:textId="77777777" w:rsidR="00887CBD" w:rsidRPr="00887CBD" w:rsidRDefault="00C37F7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0AA1EA7" w14:textId="77777777" w:rsidR="00887CBD" w:rsidRPr="00DC4503" w:rsidRDefault="00DC4503">
      <w:pPr>
        <w:rPr>
          <w:rFonts w:ascii="Tahoma" w:hAnsi="Tahoma" w:cs="Tahoma"/>
          <w:b/>
          <w:sz w:val="20"/>
          <w:szCs w:val="20"/>
        </w:rPr>
      </w:pPr>
      <w:r w:rsidRPr="00DC4503">
        <w:rPr>
          <w:rFonts w:ascii="Tahoma" w:hAnsi="Tahoma" w:cs="Tahoma"/>
          <w:b/>
          <w:sz w:val="20"/>
          <w:szCs w:val="20"/>
        </w:rPr>
        <w:t>Dane zgłaszającego: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</w:tblGrid>
      <w:tr w:rsidR="00DC4503" w14:paraId="569DDD9D" w14:textId="77777777" w:rsidTr="002F4FA7">
        <w:tc>
          <w:tcPr>
            <w:tcW w:w="426" w:type="dxa"/>
          </w:tcPr>
          <w:p w14:paraId="5966C4EF" w14:textId="77777777" w:rsidR="00DC4503" w:rsidRDefault="00DC4503" w:rsidP="002F4FA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4BB33F" w14:textId="77777777" w:rsidR="00DC4503" w:rsidRPr="00DC4503" w:rsidRDefault="00DC4503">
      <w:pPr>
        <w:rPr>
          <w:rFonts w:ascii="Tahoma" w:hAnsi="Tahoma" w:cs="Tahoma"/>
          <w:b/>
          <w:sz w:val="20"/>
          <w:szCs w:val="20"/>
        </w:rPr>
      </w:pPr>
      <w:r w:rsidRPr="00DC4503">
        <w:rPr>
          <w:rFonts w:ascii="Tahoma" w:hAnsi="Tahoma" w:cs="Tahoma"/>
          <w:b/>
          <w:sz w:val="20"/>
          <w:szCs w:val="20"/>
        </w:rPr>
        <w:t>osoba fizyczna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</w:tblGrid>
      <w:tr w:rsidR="00DC4503" w14:paraId="2D290216" w14:textId="77777777" w:rsidTr="002F4FA7">
        <w:tc>
          <w:tcPr>
            <w:tcW w:w="426" w:type="dxa"/>
          </w:tcPr>
          <w:p w14:paraId="502817E1" w14:textId="77777777" w:rsidR="00DC4503" w:rsidRDefault="00DC4503" w:rsidP="002F4FA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41C1CA" w14:textId="77777777" w:rsidR="00DC4503" w:rsidRPr="00DC4503" w:rsidRDefault="002F4FA7" w:rsidP="00DC450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DC4503" w:rsidRPr="00DC4503">
        <w:rPr>
          <w:rFonts w:ascii="Tahoma" w:hAnsi="Tahoma" w:cs="Tahoma"/>
          <w:b/>
          <w:sz w:val="20"/>
          <w:szCs w:val="20"/>
        </w:rPr>
        <w:t>rganizacja</w:t>
      </w:r>
      <w:r>
        <w:rPr>
          <w:rFonts w:ascii="Tahoma" w:hAnsi="Tahoma" w:cs="Tahoma"/>
          <w:b/>
          <w:sz w:val="20"/>
          <w:szCs w:val="20"/>
        </w:rPr>
        <w:t>/podmiot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C4503" w:rsidRPr="00DC4503" w14:paraId="3B5963A0" w14:textId="77777777" w:rsidTr="002F4FA7">
        <w:tc>
          <w:tcPr>
            <w:tcW w:w="3256" w:type="dxa"/>
            <w:shd w:val="clear" w:color="auto" w:fill="EAF1DD" w:themeFill="accent3" w:themeFillTint="33"/>
          </w:tcPr>
          <w:p w14:paraId="0AB413EA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  <w:p w14:paraId="396CADF5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14:paraId="195A6174" w14:textId="77777777"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14:paraId="57DD4C73" w14:textId="77777777" w:rsidTr="002F4FA7">
        <w:tc>
          <w:tcPr>
            <w:tcW w:w="3256" w:type="dxa"/>
            <w:shd w:val="clear" w:color="auto" w:fill="EAF1DD" w:themeFill="accent3" w:themeFillTint="33"/>
          </w:tcPr>
          <w:p w14:paraId="6F4FCBB6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 xml:space="preserve">Nazwa </w:t>
            </w:r>
            <w:r w:rsidR="002F4FA7">
              <w:rPr>
                <w:rFonts w:ascii="Tahoma" w:hAnsi="Tahoma" w:cs="Tahoma"/>
                <w:b/>
                <w:sz w:val="20"/>
                <w:szCs w:val="20"/>
              </w:rPr>
              <w:t>organizacji</w:t>
            </w:r>
            <w:r w:rsidR="002F4FA7" w:rsidRPr="002F4FA7">
              <w:rPr>
                <w:rFonts w:ascii="Tahoma" w:hAnsi="Tahoma" w:cs="Tahoma"/>
                <w:b/>
                <w:sz w:val="20"/>
                <w:szCs w:val="20"/>
              </w:rPr>
              <w:t>/podmiot</w:t>
            </w:r>
            <w:r w:rsidR="002F4FA7">
              <w:rPr>
                <w:rFonts w:ascii="Tahoma" w:hAnsi="Tahoma" w:cs="Tahoma"/>
                <w:b/>
                <w:sz w:val="20"/>
                <w:szCs w:val="20"/>
              </w:rPr>
              <w:t>u</w:t>
            </w:r>
          </w:p>
          <w:p w14:paraId="6346F61B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14:paraId="345C66B7" w14:textId="77777777"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14:paraId="143ACDE7" w14:textId="77777777" w:rsidTr="002F4FA7">
        <w:tc>
          <w:tcPr>
            <w:tcW w:w="3256" w:type="dxa"/>
            <w:shd w:val="clear" w:color="auto" w:fill="EAF1DD" w:themeFill="accent3" w:themeFillTint="33"/>
          </w:tcPr>
          <w:p w14:paraId="5FCACD0A" w14:textId="77777777" w:rsidR="00DC4503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Adres korespondencyjny</w:t>
            </w:r>
          </w:p>
          <w:p w14:paraId="0228DCBE" w14:textId="77777777" w:rsidR="009354CA" w:rsidRPr="00C61FE6" w:rsidRDefault="009354C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14:paraId="74A90BE9" w14:textId="77777777"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14:paraId="279A39AD" w14:textId="77777777" w:rsidTr="002F4FA7">
        <w:tc>
          <w:tcPr>
            <w:tcW w:w="3256" w:type="dxa"/>
            <w:shd w:val="clear" w:color="auto" w:fill="EAF1DD" w:themeFill="accent3" w:themeFillTint="33"/>
          </w:tcPr>
          <w:p w14:paraId="2EF9E2D2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  <w:p w14:paraId="437F6C34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14:paraId="0A66DF89" w14:textId="77777777"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14:paraId="3F59279F" w14:textId="77777777" w:rsidTr="002F4FA7">
        <w:tc>
          <w:tcPr>
            <w:tcW w:w="3256" w:type="dxa"/>
            <w:shd w:val="clear" w:color="auto" w:fill="EAF1DD" w:themeFill="accent3" w:themeFillTint="33"/>
          </w:tcPr>
          <w:p w14:paraId="62A37072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  <w:p w14:paraId="331DB402" w14:textId="77777777"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6" w:type="dxa"/>
          </w:tcPr>
          <w:p w14:paraId="158F8E77" w14:textId="77777777"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A51E809" w14:textId="77777777" w:rsidR="00DC4503" w:rsidRDefault="00DC4503">
      <w:pPr>
        <w:rPr>
          <w:rFonts w:ascii="Tahoma" w:hAnsi="Tahoma" w:cs="Tahoma"/>
          <w:sz w:val="20"/>
          <w:szCs w:val="20"/>
        </w:rPr>
      </w:pPr>
    </w:p>
    <w:p w14:paraId="133F82FB" w14:textId="77777777" w:rsidR="00DC4503" w:rsidRPr="00DC4503" w:rsidRDefault="00DC4503">
      <w:pPr>
        <w:rPr>
          <w:rFonts w:ascii="Tahoma" w:hAnsi="Tahoma" w:cs="Tahoma"/>
          <w:sz w:val="28"/>
          <w:szCs w:val="28"/>
        </w:rPr>
      </w:pPr>
      <w:r w:rsidRPr="00DC4503">
        <w:rPr>
          <w:rFonts w:ascii="Tahoma" w:hAnsi="Tahoma" w:cs="Tahoma"/>
          <w:sz w:val="28"/>
          <w:szCs w:val="28"/>
        </w:rPr>
        <w:t>Opinie i uwagi</w:t>
      </w:r>
    </w:p>
    <w:tbl>
      <w:tblPr>
        <w:tblW w:w="524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14"/>
        <w:gridCol w:w="2248"/>
        <w:gridCol w:w="2250"/>
        <w:gridCol w:w="2248"/>
        <w:gridCol w:w="2250"/>
      </w:tblGrid>
      <w:tr w:rsidR="00C61FE6" w:rsidRPr="009354CA" w14:paraId="4A2391B9" w14:textId="77777777" w:rsidTr="00FC2F56">
        <w:trPr>
          <w:trHeight w:val="900"/>
        </w:trPr>
        <w:tc>
          <w:tcPr>
            <w:tcW w:w="270" w:type="pct"/>
            <w:shd w:val="clear" w:color="auto" w:fill="EAF1DD" w:themeFill="accent3" w:themeFillTint="33"/>
            <w:vAlign w:val="center"/>
          </w:tcPr>
          <w:p w14:paraId="06908545" w14:textId="77777777" w:rsidR="00887CBD" w:rsidRPr="00887CBD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lp.</w:t>
            </w:r>
          </w:p>
        </w:tc>
        <w:tc>
          <w:tcPr>
            <w:tcW w:w="1182" w:type="pct"/>
            <w:shd w:val="clear" w:color="auto" w:fill="EAF1DD" w:themeFill="accent3" w:themeFillTint="33"/>
            <w:vAlign w:val="center"/>
          </w:tcPr>
          <w:p w14:paraId="71555060" w14:textId="77777777" w:rsidR="00887CBD" w:rsidRPr="009354CA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część dokumentu, do której odnosi się uwaga </w:t>
            </w:r>
          </w:p>
          <w:p w14:paraId="70F9686F" w14:textId="77777777" w:rsidR="00C61FE6" w:rsidRPr="00887CBD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smallCaps/>
                <w:sz w:val="20"/>
                <w:szCs w:val="20"/>
                <w:lang w:bidi="en-US"/>
              </w:rPr>
              <w:t>rozdział, punkt, nr strony</w:t>
            </w:r>
          </w:p>
        </w:tc>
        <w:tc>
          <w:tcPr>
            <w:tcW w:w="1183" w:type="pct"/>
            <w:shd w:val="clear" w:color="auto" w:fill="EAF1DD" w:themeFill="accent3" w:themeFillTint="33"/>
            <w:vAlign w:val="center"/>
          </w:tcPr>
          <w:p w14:paraId="2B286A61" w14:textId="77777777" w:rsidR="00887CBD" w:rsidRPr="00887CBD" w:rsidRDefault="009354CA" w:rsidP="009354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zapis w projekcie dokumentu, do którego </w:t>
            </w:r>
            <w:r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zgłaszan</w:t>
            </w: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a </w:t>
            </w:r>
            <w:r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jest</w:t>
            </w: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 uwaga</w:t>
            </w:r>
          </w:p>
        </w:tc>
        <w:tc>
          <w:tcPr>
            <w:tcW w:w="1182" w:type="pct"/>
            <w:shd w:val="clear" w:color="auto" w:fill="EAF1DD" w:themeFill="accent3" w:themeFillTint="33"/>
            <w:vAlign w:val="center"/>
          </w:tcPr>
          <w:p w14:paraId="4885CF0C" w14:textId="77777777" w:rsidR="00887CBD" w:rsidRPr="00887CBD" w:rsidRDefault="009354CA" w:rsidP="002F4F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sugerowana zmiana (propozycja nowego brzmienia zapisu)</w:t>
            </w:r>
          </w:p>
        </w:tc>
        <w:tc>
          <w:tcPr>
            <w:tcW w:w="1183" w:type="pct"/>
            <w:shd w:val="clear" w:color="auto" w:fill="EAF1DD" w:themeFill="accent3" w:themeFillTint="33"/>
            <w:vAlign w:val="center"/>
          </w:tcPr>
          <w:p w14:paraId="5064E7F5" w14:textId="77777777" w:rsidR="00887CBD" w:rsidRPr="00887CBD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uzasadnienie uwagi</w:t>
            </w:r>
          </w:p>
        </w:tc>
      </w:tr>
      <w:tr w:rsidR="009354CA" w:rsidRPr="00887CBD" w14:paraId="7238A58F" w14:textId="77777777" w:rsidTr="00FC2F56">
        <w:trPr>
          <w:trHeight w:val="470"/>
        </w:trPr>
        <w:tc>
          <w:tcPr>
            <w:tcW w:w="270" w:type="pct"/>
            <w:shd w:val="clear" w:color="auto" w:fill="auto"/>
            <w:vAlign w:val="center"/>
          </w:tcPr>
          <w:p w14:paraId="519A3960" w14:textId="77777777"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498098B" w14:textId="77777777"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14:paraId="77B2E206" w14:textId="77777777"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2495F9CA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89C8CBB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18CFAD50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  <w:tr w:rsidR="009354CA" w:rsidRPr="00887CBD" w14:paraId="276FDB5E" w14:textId="77777777" w:rsidTr="00FC2F56">
        <w:trPr>
          <w:trHeight w:val="470"/>
        </w:trPr>
        <w:tc>
          <w:tcPr>
            <w:tcW w:w="270" w:type="pct"/>
            <w:shd w:val="clear" w:color="auto" w:fill="auto"/>
            <w:vAlign w:val="center"/>
          </w:tcPr>
          <w:p w14:paraId="02345471" w14:textId="77777777"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C981F56" w14:textId="77777777"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14:paraId="62F6E721" w14:textId="77777777"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350DD95F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6F58D911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3E8C4CEC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  <w:tr w:rsidR="009354CA" w:rsidRPr="00887CBD" w14:paraId="6B452577" w14:textId="77777777" w:rsidTr="00FC2F56">
        <w:trPr>
          <w:trHeight w:val="470"/>
        </w:trPr>
        <w:tc>
          <w:tcPr>
            <w:tcW w:w="270" w:type="pct"/>
            <w:shd w:val="clear" w:color="auto" w:fill="auto"/>
            <w:vAlign w:val="center"/>
          </w:tcPr>
          <w:p w14:paraId="093F72A1" w14:textId="77777777"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621D36EB" w14:textId="77777777"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14:paraId="15D0CA90" w14:textId="77777777"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05F7AD17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09B7F65E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17331A9" w14:textId="77777777"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</w:tbl>
    <w:p w14:paraId="56BB36D9" w14:textId="77777777" w:rsidR="00FC2F56" w:rsidRDefault="00FC2F56" w:rsidP="00FC2F5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33FCF8" w14:textId="77777777" w:rsidR="00FC2F56" w:rsidRDefault="00FC2F56" w:rsidP="00FC2F5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07CA3A3" w14:textId="77777777" w:rsidR="002F4FA7" w:rsidRDefault="002F4FA7" w:rsidP="00FC2F5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9E937B" w14:textId="77777777" w:rsidR="00FC2F56" w:rsidRPr="00FC2F56" w:rsidRDefault="00FC2F56" w:rsidP="00FC2F5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…………….., dnia 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.…………………………………………………</w:t>
      </w:r>
    </w:p>
    <w:p w14:paraId="568CCBC5" w14:textId="77777777" w:rsidR="00FC2F56" w:rsidRDefault="00FC2F56" w:rsidP="00FC2F56">
      <w:pPr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</w:p>
    <w:p w14:paraId="72722898" w14:textId="77777777" w:rsidR="00FC2F56" w:rsidRPr="00FC2F56" w:rsidRDefault="00FC2F56" w:rsidP="00FC2F56">
      <w:pPr>
        <w:spacing w:after="0"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FC2F56">
        <w:rPr>
          <w:rFonts w:ascii="Arial" w:hAnsi="Arial" w:cs="Arial"/>
          <w:sz w:val="18"/>
          <w:szCs w:val="18"/>
        </w:rPr>
        <w:t>(podpis)</w:t>
      </w:r>
    </w:p>
    <w:p w14:paraId="208C3BDE" w14:textId="77777777" w:rsidR="00FC2F56" w:rsidRPr="00C24B5D" w:rsidRDefault="00FC2F56" w:rsidP="00FC2F5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FC2F56" w:rsidRPr="00C24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D730" w14:textId="77777777" w:rsidR="00823873" w:rsidRDefault="00823873" w:rsidP="00FC2F56">
      <w:pPr>
        <w:spacing w:after="0" w:line="240" w:lineRule="auto"/>
      </w:pPr>
      <w:r>
        <w:separator/>
      </w:r>
    </w:p>
  </w:endnote>
  <w:endnote w:type="continuationSeparator" w:id="0">
    <w:p w14:paraId="29CBE509" w14:textId="77777777" w:rsidR="00823873" w:rsidRDefault="00823873" w:rsidP="00FC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D1A1" w14:textId="77777777" w:rsidR="002C355C" w:rsidRDefault="002C3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8FED" w14:textId="77777777" w:rsidR="00FC2F56" w:rsidRPr="00C24B5D" w:rsidRDefault="00FC2F56" w:rsidP="00D26BFD">
    <w:pPr>
      <w:pStyle w:val="Stopka"/>
      <w:rPr>
        <w:rFonts w:ascii="Arial" w:hAnsi="Arial" w:cs="Arial"/>
        <w:b/>
        <w:bCs/>
        <w:sz w:val="14"/>
        <w:szCs w:val="14"/>
      </w:rPr>
    </w:pPr>
    <w:r w:rsidRPr="00C24B5D">
      <w:rPr>
        <w:rFonts w:ascii="Arial" w:hAnsi="Arial" w:cs="Arial"/>
        <w:b/>
        <w:bCs/>
        <w:sz w:val="14"/>
        <w:szCs w:val="14"/>
      </w:rPr>
      <w:t>Informacja dotycząca przetwarzania danych osobowych</w:t>
    </w:r>
  </w:p>
  <w:p w14:paraId="12113C7C" w14:textId="77777777" w:rsidR="00FC2F56" w:rsidRPr="00C24B5D" w:rsidRDefault="00FC2F56" w:rsidP="00D26BFD">
    <w:pPr>
      <w:pStyle w:val="Stopka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Administratorem Państwa danych osobowych jest Gmina Miasto Elbląg z siedzibą przy ul. Łączności 1, 82-300 Elbląg, reprezentowana przez Prezydenta Miasta Elbląg.</w:t>
    </w:r>
  </w:p>
  <w:p w14:paraId="3A4A1C2A" w14:textId="047DED86" w:rsidR="00FC2F56" w:rsidRPr="00C24B5D" w:rsidRDefault="00FC2F56" w:rsidP="00D26BFD">
    <w:pPr>
      <w:pStyle w:val="Stopka"/>
      <w:numPr>
        <w:ilvl w:val="0"/>
        <w:numId w:val="2"/>
      </w:numPr>
      <w:ind w:left="284" w:hanging="284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Administrator wyznaczył Inspektora Ochrony Danych, kontakt: tel. 55 239 33 28, e-mail: iod@umelblag.pl</w:t>
    </w:r>
  </w:p>
  <w:p w14:paraId="1039D4B7" w14:textId="77777777" w:rsidR="002C355C" w:rsidRDefault="00FC2F56" w:rsidP="00D26BFD">
    <w:pPr>
      <w:pStyle w:val="Stopka"/>
      <w:numPr>
        <w:ilvl w:val="0"/>
        <w:numId w:val="2"/>
      </w:numPr>
      <w:ind w:left="284" w:hanging="284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Dane osobowe przetwarzane są w celu przeprowadzenia konsultacji w związku z realizacją zadania polegającego na sporządzeniu</w:t>
    </w:r>
    <w:r w:rsidR="002C355C">
      <w:rPr>
        <w:rFonts w:ascii="Arial" w:hAnsi="Arial" w:cs="Arial"/>
        <w:sz w:val="14"/>
        <w:szCs w:val="14"/>
      </w:rPr>
      <w:t xml:space="preserve"> dokumentu pn. </w:t>
    </w:r>
    <w:r w:rsidR="002C355C" w:rsidRPr="002C355C">
      <w:rPr>
        <w:rFonts w:ascii="Arial" w:hAnsi="Arial" w:cs="Arial"/>
        <w:sz w:val="14"/>
        <w:szCs w:val="14"/>
      </w:rPr>
      <w:t>MOF ELBLĄGA 2030 Strategia rozwoju ponadlokalnego</w:t>
    </w:r>
    <w:r w:rsidRPr="00C24B5D">
      <w:rPr>
        <w:rFonts w:ascii="Arial" w:hAnsi="Arial" w:cs="Arial"/>
        <w:sz w:val="14"/>
        <w:szCs w:val="14"/>
      </w:rPr>
      <w:t xml:space="preserve">, na podstawie </w:t>
    </w:r>
    <w:r w:rsidR="002C355C" w:rsidRPr="002C355C">
      <w:rPr>
        <w:rFonts w:ascii="Arial" w:hAnsi="Arial" w:cs="Arial"/>
        <w:sz w:val="14"/>
        <w:szCs w:val="14"/>
      </w:rPr>
      <w:t>ustawy z dnia 6 grudnia 2006 r. o zasadach prowadzenia polityki rozwoju</w:t>
    </w:r>
  </w:p>
  <w:p w14:paraId="292DC8EF" w14:textId="3B358B9D" w:rsidR="00FC2F56" w:rsidRPr="00C24B5D" w:rsidRDefault="00FC2F56" w:rsidP="00D26BFD">
    <w:pPr>
      <w:pStyle w:val="Stopka"/>
      <w:numPr>
        <w:ilvl w:val="0"/>
        <w:numId w:val="2"/>
      </w:numPr>
      <w:ind w:left="284" w:hanging="284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Dane osobowe nie są przekazywane innym podmiotom.</w:t>
    </w:r>
  </w:p>
  <w:p w14:paraId="5C8246E6" w14:textId="5CD1A5B2" w:rsidR="00FC2F56" w:rsidRPr="00C24B5D" w:rsidRDefault="00FC2F56" w:rsidP="00D26BFD">
    <w:pPr>
      <w:pStyle w:val="Stopka"/>
      <w:numPr>
        <w:ilvl w:val="0"/>
        <w:numId w:val="2"/>
      </w:numPr>
      <w:ind w:left="284" w:hanging="284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Podawane dane osobowe przechowywane będą bezterminowo.</w:t>
    </w:r>
  </w:p>
  <w:p w14:paraId="0CE6C9BD" w14:textId="71CE8477" w:rsidR="00FC2F56" w:rsidRPr="00C24B5D" w:rsidRDefault="00FC2F56" w:rsidP="00D26BFD">
    <w:pPr>
      <w:pStyle w:val="Stopka"/>
      <w:numPr>
        <w:ilvl w:val="0"/>
        <w:numId w:val="2"/>
      </w:numPr>
      <w:ind w:left="284" w:hanging="284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Podanie danych osobowych jest wymogiem ustawowym.</w:t>
    </w:r>
  </w:p>
  <w:p w14:paraId="0CD60585" w14:textId="1ABCAB2A" w:rsidR="00FC2F56" w:rsidRPr="00C24B5D" w:rsidRDefault="00FC2F56" w:rsidP="00D26BFD">
    <w:pPr>
      <w:pStyle w:val="Stopka"/>
      <w:numPr>
        <w:ilvl w:val="0"/>
        <w:numId w:val="2"/>
      </w:numPr>
      <w:ind w:left="284" w:hanging="284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Posiadają Państwo prawo do:</w:t>
    </w:r>
  </w:p>
  <w:p w14:paraId="099E7917" w14:textId="288C4327" w:rsidR="00FC2F56" w:rsidRPr="00C24B5D" w:rsidRDefault="00FC2F56" w:rsidP="00D26BFD">
    <w:pPr>
      <w:pStyle w:val="Stopka"/>
      <w:numPr>
        <w:ilvl w:val="0"/>
        <w:numId w:val="4"/>
      </w:numPr>
      <w:ind w:left="142" w:hanging="142"/>
      <w:rPr>
        <w:rFonts w:ascii="Arial" w:hAnsi="Arial" w:cs="Arial"/>
        <w:sz w:val="14"/>
        <w:szCs w:val="14"/>
      </w:rPr>
    </w:pPr>
    <w:r w:rsidRPr="00C24B5D">
      <w:rPr>
        <w:rFonts w:ascii="Arial" w:hAnsi="Arial" w:cs="Arial"/>
        <w:sz w:val="14"/>
        <w:szCs w:val="14"/>
      </w:rPr>
      <w:t>dostępu do treści swoich danych, ich sprostowania, ograniczenia przetwarzania,</w:t>
    </w:r>
  </w:p>
  <w:p w14:paraId="298C4C14" w14:textId="49EB3D87" w:rsidR="00FC2F56" w:rsidRPr="002C355C" w:rsidRDefault="00FC2F56" w:rsidP="00D26BFD">
    <w:pPr>
      <w:pStyle w:val="Stopka"/>
      <w:numPr>
        <w:ilvl w:val="0"/>
        <w:numId w:val="4"/>
      </w:numPr>
      <w:ind w:left="142" w:hanging="142"/>
      <w:rPr>
        <w:rFonts w:ascii="Arial" w:hAnsi="Arial" w:cs="Arial"/>
        <w:sz w:val="14"/>
        <w:szCs w:val="14"/>
      </w:rPr>
    </w:pPr>
    <w:r w:rsidRPr="002C355C">
      <w:rPr>
        <w:rFonts w:ascii="Arial" w:hAnsi="Arial" w:cs="Arial"/>
        <w:sz w:val="14"/>
        <w:szCs w:val="14"/>
      </w:rPr>
      <w:t>prawo do złożenia skargi do organu nadzorczego: Prezesa Urzędu Ochrony Danych Osobowych, ul. Stawki 2, 00-193 Warszawa.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5230" w14:textId="77777777" w:rsidR="002C355C" w:rsidRDefault="002C3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96DD" w14:textId="77777777" w:rsidR="00823873" w:rsidRDefault="00823873" w:rsidP="00FC2F56">
      <w:pPr>
        <w:spacing w:after="0" w:line="240" w:lineRule="auto"/>
      </w:pPr>
      <w:r>
        <w:separator/>
      </w:r>
    </w:p>
  </w:footnote>
  <w:footnote w:type="continuationSeparator" w:id="0">
    <w:p w14:paraId="0F465D3D" w14:textId="77777777" w:rsidR="00823873" w:rsidRDefault="00823873" w:rsidP="00FC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D9D3" w14:textId="77777777" w:rsidR="002C355C" w:rsidRDefault="002C3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4C42" w14:textId="77777777" w:rsidR="002C355C" w:rsidRDefault="002C35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3244" w14:textId="77777777" w:rsidR="002C355C" w:rsidRDefault="002C3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0A4E"/>
    <w:multiLevelType w:val="hybridMultilevel"/>
    <w:tmpl w:val="E8187D60"/>
    <w:lvl w:ilvl="0" w:tplc="54FA7FDA">
      <w:numFmt w:val="bullet"/>
      <w:lvlText w:val="̵"/>
      <w:lvlJc w:val="left"/>
      <w:pPr>
        <w:ind w:left="720" w:hanging="360"/>
      </w:pPr>
      <w:rPr>
        <w:rFonts w:ascii="Courier New" w:eastAsia="Courier New" w:hAnsi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7E54"/>
    <w:multiLevelType w:val="hybridMultilevel"/>
    <w:tmpl w:val="AF8E4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77E92"/>
    <w:multiLevelType w:val="hybridMultilevel"/>
    <w:tmpl w:val="F88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79CE"/>
    <w:multiLevelType w:val="hybridMultilevel"/>
    <w:tmpl w:val="5142AB92"/>
    <w:lvl w:ilvl="0" w:tplc="35EE4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56499">
    <w:abstractNumId w:val="3"/>
  </w:num>
  <w:num w:numId="2" w16cid:durableId="1028413433">
    <w:abstractNumId w:val="2"/>
  </w:num>
  <w:num w:numId="3" w16cid:durableId="363822133">
    <w:abstractNumId w:val="1"/>
  </w:num>
  <w:num w:numId="4" w16cid:durableId="24041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25"/>
    <w:rsid w:val="00061EF3"/>
    <w:rsid w:val="00166D58"/>
    <w:rsid w:val="002162D9"/>
    <w:rsid w:val="002C355C"/>
    <w:rsid w:val="002F4FA7"/>
    <w:rsid w:val="004D3525"/>
    <w:rsid w:val="0055397F"/>
    <w:rsid w:val="00566C16"/>
    <w:rsid w:val="00625F71"/>
    <w:rsid w:val="00633A7F"/>
    <w:rsid w:val="00823873"/>
    <w:rsid w:val="00887CBD"/>
    <w:rsid w:val="009354CA"/>
    <w:rsid w:val="00997009"/>
    <w:rsid w:val="00AA14A8"/>
    <w:rsid w:val="00B71191"/>
    <w:rsid w:val="00B809B4"/>
    <w:rsid w:val="00C10BDB"/>
    <w:rsid w:val="00C37F79"/>
    <w:rsid w:val="00C61FE6"/>
    <w:rsid w:val="00D26BFD"/>
    <w:rsid w:val="00DC4503"/>
    <w:rsid w:val="00F14B6F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73B0C"/>
  <w15:docId w15:val="{7E5F60DC-0992-4834-82AF-A5978D98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5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F56"/>
  </w:style>
  <w:style w:type="paragraph" w:styleId="Stopka">
    <w:name w:val="footer"/>
    <w:basedOn w:val="Normalny"/>
    <w:link w:val="StopkaZnak"/>
    <w:uiPriority w:val="99"/>
    <w:unhideWhenUsed/>
    <w:rsid w:val="00FC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Gwizdała</dc:creator>
  <cp:lastModifiedBy>Janina Gwizdała</cp:lastModifiedBy>
  <cp:revision>7</cp:revision>
  <cp:lastPrinted>2023-06-26T08:40:00Z</cp:lastPrinted>
  <dcterms:created xsi:type="dcterms:W3CDTF">2023-06-26T08:17:00Z</dcterms:created>
  <dcterms:modified xsi:type="dcterms:W3CDTF">2023-06-27T08:07:00Z</dcterms:modified>
</cp:coreProperties>
</file>