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0F4" w:rsidRPr="00D540F4" w:rsidRDefault="00D540F4" w:rsidP="00D540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Protokół Nr I/202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D540F4" w:rsidRPr="00D540F4" w:rsidRDefault="00D540F4" w:rsidP="00D540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z posiedzenia Sesji Rady Gminy Markusy</w:t>
      </w:r>
    </w:p>
    <w:p w:rsidR="00D540F4" w:rsidRPr="00D540F4" w:rsidRDefault="00D540F4" w:rsidP="00D540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 xml:space="preserve">odbytego w dniu 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08 lutego </w:t>
      </w:r>
      <w:r w:rsidRPr="00D540F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D540F4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 xml:space="preserve">         Posiedzenie  I Zwyczajnej  Sesji Rady Gminy Markusy otworzył Przewodniczący Rady Gminy – Pan  Marek Kalinowski , który na wstępie przywitał zebranych.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Ad. 1.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 xml:space="preserve">          Przewodniczący Rady Gminy  stwierdził, że obrady Sesji są prawomocne tj. na ogólny stan 15 radnych , w Sesji uczestniczyło 13 radnych (nieobecni radni: Pani Aldona Adamowicz i P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>an Krzysztof Prystupa</w:t>
      </w:r>
      <w:r w:rsidRPr="00D540F4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Ad. 2.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Przyjęcie porządku obrad.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Głosowanie w sprawie przyjęcia porządku obrad   przebiegało następująco: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Obecnych – 13</w:t>
      </w:r>
    </w:p>
    <w:p w:rsidR="00D540F4" w:rsidRPr="00D540F4" w:rsidRDefault="00D540F4" w:rsidP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0F4">
        <w:rPr>
          <w:rFonts w:ascii="Times New Roman" w:hAnsi="Times New Roman" w:cs="Times New Roman"/>
          <w:b/>
          <w:bCs/>
          <w:sz w:val="24"/>
          <w:szCs w:val="24"/>
        </w:rPr>
        <w:t>Za przyjęciem porządku obrad głosowało – 13 .</w:t>
      </w:r>
    </w:p>
    <w:p w:rsidR="00484D64" w:rsidRPr="0063066B" w:rsidRDefault="00D54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Ad. 3.</w:t>
      </w:r>
    </w:p>
    <w:p w:rsidR="009F0BD7" w:rsidRPr="0063066B" w:rsidRDefault="009F0BD7" w:rsidP="009F0BD7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63066B">
        <w:rPr>
          <w:rFonts w:ascii="Times New Roman" w:hAnsi="Times New Roman" w:cs="Times New Roman"/>
          <w:b/>
          <w:bCs/>
        </w:rPr>
        <w:t>Protokół z poprzedniej Sesji został przyjęty przez radnych w formie glosowania, które przebiegało następująco:</w:t>
      </w:r>
    </w:p>
    <w:p w:rsidR="009F0BD7" w:rsidRPr="0063066B" w:rsidRDefault="009F0BD7" w:rsidP="009F0BD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:rsidR="009F0BD7" w:rsidRPr="0063066B" w:rsidRDefault="009F0BD7" w:rsidP="009F0BD7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63066B">
        <w:rPr>
          <w:rFonts w:ascii="Times New Roman" w:hAnsi="Times New Roman" w:cs="Times New Roman"/>
          <w:b/>
          <w:bCs/>
        </w:rPr>
        <w:t>Obecnych  – 13</w:t>
      </w:r>
    </w:p>
    <w:p w:rsidR="009F0BD7" w:rsidRPr="0063066B" w:rsidRDefault="009F0BD7" w:rsidP="009F0BD7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63066B">
        <w:rPr>
          <w:rFonts w:ascii="Times New Roman" w:hAnsi="Times New Roman" w:cs="Times New Roman"/>
          <w:b/>
          <w:bCs/>
        </w:rPr>
        <w:t>Za przyjęciem protokołu głosowało – 13.</w:t>
      </w:r>
    </w:p>
    <w:p w:rsidR="009F0BD7" w:rsidRPr="0063066B" w:rsidRDefault="009F0BD7" w:rsidP="009F0BD7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 w:rsidRPr="0063066B">
        <w:rPr>
          <w:rFonts w:ascii="Times New Roman" w:hAnsi="Times New Roman" w:cs="Times New Roman"/>
          <w:b/>
          <w:bCs/>
        </w:rPr>
        <w:t>Protokół nie był odczytywany ze względu na fakt, że został wyłożony do wglądu przed obradami Sesji i każdy mógł zapoznać się z jego treścią.</w:t>
      </w:r>
    </w:p>
    <w:p w:rsidR="00D540F4" w:rsidRPr="0063066B" w:rsidRDefault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Ad. 4.</w:t>
      </w:r>
    </w:p>
    <w:p w:rsidR="009F0BD7" w:rsidRPr="0063066B" w:rsidRDefault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:rsidR="009F0BD7" w:rsidRPr="0063066B" w:rsidRDefault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- Uchwała Nr I/1/2023 – w sprawie zmiany Wieloletniej prognozy Finansowej Gminy Markusy na lata 2023-2032</w:t>
      </w:r>
    </w:p>
    <w:p w:rsidR="009F0BD7" w:rsidRPr="009F0BD7" w:rsidRDefault="009F0BD7" w:rsidP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9F0BD7" w:rsidRPr="009F0BD7" w:rsidRDefault="009F0BD7" w:rsidP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9F0BD7" w:rsidRPr="0063066B" w:rsidRDefault="009F0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9F0BD7" w:rsidRPr="0063066B" w:rsidRDefault="009F0BD7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Uchwała Nr I/2/2023 </w:t>
      </w:r>
      <w:r w:rsidR="008C6A83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A83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8C6A83" w:rsidRPr="0063066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zmiany Uchwały Nr X/51/2022 Rady Gminy Markusy z dnia 16 grudnia 2022 roku w sprawie</w:t>
      </w:r>
      <w:r w:rsidR="008C6A83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A83" w:rsidRPr="0063066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uchwalenia budżetu gminy na rok 202</w:t>
      </w:r>
      <w:r w:rsidR="008C6A83" w:rsidRPr="0063066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3</w:t>
      </w:r>
    </w:p>
    <w:p w:rsidR="008C6A83" w:rsidRPr="0063066B" w:rsidRDefault="008C6A83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6A83" w:rsidRPr="009F0BD7" w:rsidRDefault="008C6A83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 radnych -  15</w:t>
      </w:r>
    </w:p>
    <w:p w:rsidR="008C6A83" w:rsidRPr="009F0BD7" w:rsidRDefault="008C6A83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8C6A83" w:rsidRPr="0063066B" w:rsidRDefault="008C6A83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- Uchwała Nr I /3/2023 – w sprawie niewyrażenia zgody na wyodrębnienie w budżecie Gminy Markusy środków stanowiących fundusz sołecki,</w:t>
      </w:r>
    </w:p>
    <w:p w:rsidR="009C7542" w:rsidRPr="009C7542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2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9C7542" w:rsidRPr="009C7542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2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542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Przeciw głosowało – 2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Wstrzymał się od głosowania – 1.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- Uchwała Nr I /4/2023 – w sprawie przystąpienia Gminy Markusy do Stowarzyszenia Żuławy,</w:t>
      </w:r>
    </w:p>
    <w:p w:rsidR="009C7542" w:rsidRPr="009F0BD7" w:rsidRDefault="009C7542" w:rsidP="009C75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9C7542" w:rsidRPr="009F0BD7" w:rsidRDefault="009C7542" w:rsidP="009C75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9C7542" w:rsidRPr="0063066B" w:rsidRDefault="009C7542" w:rsidP="009C75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Sekretarz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A4992" w:rsidRPr="0063066B">
        <w:rPr>
          <w:rFonts w:ascii="Times New Roman" w:hAnsi="Times New Roman" w:cs="Times New Roman"/>
          <w:b/>
          <w:bCs/>
          <w:sz w:val="24"/>
          <w:szCs w:val="24"/>
        </w:rPr>
        <w:t>ze względów ekonomicznych chcemy przystąpić do powiatów pomorskich. Gmina Markusy posiada walory przyrodnicze, historyczne i turystyczne, Jezioro Druzno, kulturę menonicką. Nie mamy bazy hotelowej, co uniemożliwia</w:t>
      </w:r>
      <w:r w:rsidR="00087FBC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zwiedzającym nocleg i dłuższy pobyt na terenie naszej gminy. 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- Uchwała Nr I /5/2023 – w sprawie rozpatrzenia skargi na działalność Wójta Gminy Markusy,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087FBC" w:rsidRPr="0063066B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9C7542" w:rsidRPr="0063066B" w:rsidRDefault="009C7542" w:rsidP="009C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Uchwała Nr I /6/2023 – w sprawie zmiany uchwały nr I/5/2019 Rady Gminy Markusy z dnia 25 stycznia 2019 r. w sprawie podwyższenia kryterium dochodowego uprawniającego do przyznania nieodpłatnie wsparcia w postaci świadczenia pieniężnego na zakup posiłku lub żywności osobom objętych wieloletnim rządowym programem  „Posiłek w szkole i w domu” na lata 2019-2023, 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087FBC" w:rsidRPr="0063066B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087FBC" w:rsidRPr="0063066B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7FBC" w:rsidRPr="0063066B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7542" w:rsidRPr="0063066B" w:rsidRDefault="009C7542" w:rsidP="009C7542">
      <w:pPr>
        <w:tabs>
          <w:tab w:val="left" w:pos="1380"/>
          <w:tab w:val="left" w:pos="1530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lastRenderedPageBreak/>
        <w:t>- Uchwała Nr I /7/2023 – w sprawie -</w:t>
      </w:r>
      <w:r w:rsidRPr="00630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zmiany uchwały Nr I/6/2019 Rady Gminy Markusy z dnia 25 stycznia 2019 r. w sprawie określenia zasad zwrotu wydatków za przyznane świadczenia z pomocy społecznej w formie posiłku oraz świadczenia rzeczowego w postaci produktów żywnościowych osobom objętych wieloletnim rządowym programem „Posiłek w szkole i w domu” na lata 2019-2023.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087FBC" w:rsidRPr="009F0BD7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Obecnych  – 13</w:t>
      </w:r>
    </w:p>
    <w:p w:rsidR="00087FBC" w:rsidRPr="0063066B" w:rsidRDefault="00087FBC" w:rsidP="00087F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0BD7">
        <w:rPr>
          <w:rFonts w:ascii="Times New Roman" w:hAnsi="Times New Roman" w:cs="Times New Roman"/>
          <w:b/>
          <w:bCs/>
          <w:sz w:val="24"/>
          <w:szCs w:val="24"/>
        </w:rPr>
        <w:t>Za podjęciem Uchwały  głosowało – 13.</w:t>
      </w:r>
    </w:p>
    <w:p w:rsidR="008C6A83" w:rsidRPr="0063066B" w:rsidRDefault="000377B6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:rsidR="000377B6" w:rsidRPr="0063066B" w:rsidRDefault="000377B6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:rsidR="000377B6" w:rsidRPr="0063066B" w:rsidRDefault="000C355B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505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505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sprzedaż węgla realizowana jest bez problemów. Każdy, kto się zgłosi jest obsługiwany. Staramy się postępować  racjonalnie. Obecnie do upłynnienia jest 21 ton </w:t>
      </w:r>
      <w:r w:rsidR="006D305D" w:rsidRPr="0063066B">
        <w:rPr>
          <w:rFonts w:ascii="Times New Roman" w:hAnsi="Times New Roman" w:cs="Times New Roman"/>
          <w:b/>
          <w:bCs/>
          <w:sz w:val="24"/>
          <w:szCs w:val="24"/>
        </w:rPr>
        <w:t>węgla</w:t>
      </w:r>
      <w:r w:rsidR="00C36505" w:rsidRPr="0063066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36505" w:rsidRPr="0063066B" w:rsidRDefault="00C36505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Arleta Samulska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05D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05D" w:rsidRPr="0063066B">
        <w:rPr>
          <w:rFonts w:ascii="Times New Roman" w:hAnsi="Times New Roman" w:cs="Times New Roman"/>
          <w:b/>
          <w:bCs/>
          <w:sz w:val="24"/>
          <w:szCs w:val="24"/>
        </w:rPr>
        <w:t>załatać należy dziury na ul. Łąkowej w Żurawcu,</w:t>
      </w:r>
    </w:p>
    <w:p w:rsidR="006D305D" w:rsidRPr="0063066B" w:rsidRDefault="00AE2603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Beata </w:t>
      </w:r>
      <w:proofErr w:type="spellStart"/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Bajdan</w:t>
      </w:r>
      <w:proofErr w:type="spellEnd"/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820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820" w:rsidRPr="0063066B">
        <w:rPr>
          <w:rFonts w:ascii="Times New Roman" w:hAnsi="Times New Roman" w:cs="Times New Roman"/>
          <w:b/>
          <w:bCs/>
          <w:sz w:val="24"/>
          <w:szCs w:val="24"/>
        </w:rPr>
        <w:t>tę drogę pominięto w harmonogramie, nie zrobiono nic,</w:t>
      </w:r>
    </w:p>
    <w:p w:rsidR="00CB1820" w:rsidRPr="0063066B" w:rsidRDefault="0001724B" w:rsidP="008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Joanna </w:t>
      </w:r>
      <w:proofErr w:type="spellStart"/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Kuternowska</w:t>
      </w:r>
      <w:proofErr w:type="spellEnd"/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B36FA" w:rsidRPr="0063066B">
        <w:rPr>
          <w:rFonts w:ascii="Times New Roman" w:hAnsi="Times New Roman" w:cs="Times New Roman"/>
          <w:b/>
          <w:bCs/>
          <w:sz w:val="24"/>
          <w:szCs w:val="24"/>
        </w:rPr>
        <w:t>zgłaszam potrzebę naprawy dwóch dróg tj.: 1) koło Pana Bendyka (droga polna, która wychodzi w Krzewsku), 2) droga koło hodowli strusi,</w:t>
      </w:r>
    </w:p>
    <w:p w:rsidR="008C6A83" w:rsidRPr="0063066B" w:rsidRDefault="00E02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 Romanowska – Krempa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="004E00E9" w:rsidRPr="0063066B">
        <w:rPr>
          <w:rFonts w:ascii="Times New Roman" w:hAnsi="Times New Roman" w:cs="Times New Roman"/>
          <w:b/>
          <w:bCs/>
          <w:sz w:val="24"/>
          <w:szCs w:val="24"/>
        </w:rPr>
        <w:t>drogę koło Pana Bendyka lepiej zrobić od strony Krzewska,</w:t>
      </w:r>
    </w:p>
    <w:p w:rsidR="004E00E9" w:rsidRPr="0063066B" w:rsidRDefault="004E00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- w złym stanie s</w:t>
      </w:r>
      <w:r w:rsidR="00194EE0" w:rsidRPr="0063066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drogi w m. Złotnica: do Pani S</w:t>
      </w:r>
      <w:r w:rsidR="00CE20F2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obocińskiej 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oraz do Pani </w:t>
      </w:r>
      <w:proofErr w:type="spellStart"/>
      <w:r w:rsidRPr="0063066B">
        <w:rPr>
          <w:rFonts w:ascii="Times New Roman" w:hAnsi="Times New Roman" w:cs="Times New Roman"/>
          <w:b/>
          <w:bCs/>
          <w:sz w:val="24"/>
          <w:szCs w:val="24"/>
        </w:rPr>
        <w:t>Wielgosik</w:t>
      </w:r>
      <w:proofErr w:type="spellEnd"/>
      <w:r w:rsidRPr="0063066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E20F2" w:rsidRPr="0063066B" w:rsidRDefault="00CE20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kolejna droga, to dojazd do </w:t>
      </w:r>
      <w:r w:rsidR="00392F46" w:rsidRPr="006306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ana </w:t>
      </w:r>
      <w:proofErr w:type="spellStart"/>
      <w:r w:rsidRPr="0063066B">
        <w:rPr>
          <w:rFonts w:ascii="Times New Roman" w:hAnsi="Times New Roman" w:cs="Times New Roman"/>
          <w:b/>
          <w:bCs/>
          <w:sz w:val="24"/>
          <w:szCs w:val="24"/>
        </w:rPr>
        <w:t>Welenca</w:t>
      </w:r>
      <w:proofErr w:type="spellEnd"/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we wsi Wiśniewo,</w:t>
      </w:r>
    </w:p>
    <w:p w:rsidR="00CE20F2" w:rsidRPr="0063066B" w:rsidRDefault="008A3B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Joanna </w:t>
      </w:r>
      <w:proofErr w:type="spellStart"/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Kuternowska</w:t>
      </w:r>
      <w:proofErr w:type="spellEnd"/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E4027" w:rsidRPr="0063066B">
        <w:rPr>
          <w:rFonts w:ascii="Times New Roman" w:hAnsi="Times New Roman" w:cs="Times New Roman"/>
          <w:b/>
          <w:bCs/>
          <w:sz w:val="24"/>
          <w:szCs w:val="24"/>
        </w:rPr>
        <w:t>elewacja na budynku szkoły w Żurawcu wykonana została źle, odchodzi tam tynk,</w:t>
      </w:r>
    </w:p>
    <w:p w:rsidR="008E4027" w:rsidRPr="0063066B" w:rsidRDefault="008E40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Józef Sobotka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132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132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w budynkach użyteczności publicznej modernizowane było oświetlenie, w świetlicy w Brudzędach </w:t>
      </w:r>
      <w:r w:rsidR="00C90286"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nie zmieniono oświetlenia,</w:t>
      </w:r>
    </w:p>
    <w:p w:rsidR="00C90286" w:rsidRPr="0063066B" w:rsidRDefault="00F879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  <w:u w:val="single"/>
        </w:rPr>
        <w:t>- Ryszard Lazur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5A4" w:rsidRPr="0063066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5A4" w:rsidRPr="0063066B">
        <w:rPr>
          <w:rFonts w:ascii="Times New Roman" w:hAnsi="Times New Roman" w:cs="Times New Roman"/>
          <w:b/>
          <w:bCs/>
          <w:sz w:val="24"/>
          <w:szCs w:val="24"/>
        </w:rPr>
        <w:t>w Nowym Dolnie też nie.</w:t>
      </w: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12.00, zakończono o godz. 12.50.</w:t>
      </w: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 Przewodniczący Rady Gminy</w:t>
      </w: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9ED" w:rsidRPr="0063066B" w:rsidRDefault="00B729ED" w:rsidP="00B729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066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Marek Kalinowski</w:t>
      </w:r>
    </w:p>
    <w:p w:rsidR="008435A4" w:rsidRPr="0063066B" w:rsidRDefault="00843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35A4" w:rsidRPr="0063066B" w:rsidRDefault="00843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E9" w:rsidRPr="0063066B" w:rsidRDefault="004E00E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E00E9" w:rsidRPr="0063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F4"/>
    <w:rsid w:val="0001724B"/>
    <w:rsid w:val="000377B6"/>
    <w:rsid w:val="00087FBC"/>
    <w:rsid w:val="000C355B"/>
    <w:rsid w:val="00194EE0"/>
    <w:rsid w:val="00392F46"/>
    <w:rsid w:val="00484D64"/>
    <w:rsid w:val="004E00E9"/>
    <w:rsid w:val="004E3132"/>
    <w:rsid w:val="0063066B"/>
    <w:rsid w:val="006D305D"/>
    <w:rsid w:val="007A4992"/>
    <w:rsid w:val="008435A4"/>
    <w:rsid w:val="008A3BD1"/>
    <w:rsid w:val="008C6A83"/>
    <w:rsid w:val="008E4027"/>
    <w:rsid w:val="009C7542"/>
    <w:rsid w:val="009F0BD7"/>
    <w:rsid w:val="00AE2603"/>
    <w:rsid w:val="00B729ED"/>
    <w:rsid w:val="00C36505"/>
    <w:rsid w:val="00C90286"/>
    <w:rsid w:val="00CB1820"/>
    <w:rsid w:val="00CE20F2"/>
    <w:rsid w:val="00D540F4"/>
    <w:rsid w:val="00DD5F64"/>
    <w:rsid w:val="00E0240E"/>
    <w:rsid w:val="00F87917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E92D"/>
  <w15:chartTrackingRefBased/>
  <w15:docId w15:val="{BB5154A1-1890-4E6A-9DA0-5FAC3F1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9F0BD7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9F0BD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9F0BD7"/>
  </w:style>
  <w:style w:type="character" w:customStyle="1" w:styleId="markedcontent">
    <w:name w:val="markedcontent"/>
    <w:basedOn w:val="Domylnaczcionkaakapitu"/>
    <w:rsid w:val="008C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168</cp:revision>
  <dcterms:created xsi:type="dcterms:W3CDTF">2023-03-01T09:56:00Z</dcterms:created>
  <dcterms:modified xsi:type="dcterms:W3CDTF">2023-03-02T08:07:00Z</dcterms:modified>
</cp:coreProperties>
</file>