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D38C" w14:textId="3CD5E829" w:rsidR="00ED7E1F" w:rsidRDefault="00275B56" w:rsidP="00275B56">
      <w:pPr>
        <w:jc w:val="center"/>
        <w:rPr>
          <w:rFonts w:ascii="Times New Roman" w:eastAsia="Andale Sans UI" w:hAnsi="Times New Roman" w:cs="Tahoma"/>
          <w:b/>
          <w:bCs/>
          <w:iCs/>
          <w:color w:val="000000"/>
          <w:kern w:val="3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iCs/>
          <w:color w:val="000000"/>
          <w:kern w:val="3"/>
          <w:sz w:val="28"/>
          <w:szCs w:val="28"/>
        </w:rPr>
        <w:t xml:space="preserve">O G Ł O S </w:t>
      </w:r>
      <w:r w:rsidRPr="00275B56">
        <w:rPr>
          <w:rFonts w:ascii="Times New Roman" w:eastAsia="Andale Sans UI" w:hAnsi="Times New Roman" w:cs="Tahoma"/>
          <w:b/>
          <w:bCs/>
          <w:i/>
          <w:color w:val="000000"/>
          <w:kern w:val="3"/>
          <w:sz w:val="28"/>
          <w:szCs w:val="28"/>
        </w:rPr>
        <w:t>Z</w:t>
      </w:r>
      <w:r>
        <w:rPr>
          <w:rFonts w:ascii="Times New Roman" w:eastAsia="Andale Sans UI" w:hAnsi="Times New Roman" w:cs="Tahoma"/>
          <w:b/>
          <w:bCs/>
          <w:iCs/>
          <w:color w:val="000000"/>
          <w:kern w:val="3"/>
          <w:sz w:val="28"/>
          <w:szCs w:val="28"/>
        </w:rPr>
        <w:t xml:space="preserve"> E N I E</w:t>
      </w:r>
    </w:p>
    <w:p w14:paraId="66C5B2A6" w14:textId="2A985F02" w:rsidR="00275B56" w:rsidRDefault="00275B56" w:rsidP="00275B56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193EC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B56">
        <w:rPr>
          <w:rFonts w:ascii="Times New Roman" w:hAnsi="Times New Roman"/>
          <w:b/>
          <w:bCs/>
          <w:sz w:val="24"/>
          <w:szCs w:val="24"/>
        </w:rPr>
        <w:t>Dnia</w:t>
      </w:r>
      <w:r w:rsidRPr="00275B5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30 października 2024 roku </w:t>
      </w:r>
      <w:r>
        <w:rPr>
          <w:rFonts w:ascii="Times New Roman" w:hAnsi="Times New Roman"/>
          <w:b/>
          <w:sz w:val="24"/>
          <w:szCs w:val="24"/>
        </w:rPr>
        <w:t xml:space="preserve"> (środa) o  godz. 10.00 w Urzędzie Gminy w Markusach (pokój nr 16 – I piętro)</w:t>
      </w:r>
      <w:r>
        <w:rPr>
          <w:rFonts w:ascii="Times New Roman" w:hAnsi="Times New Roman"/>
          <w:b/>
          <w:sz w:val="24"/>
          <w:szCs w:val="24"/>
        </w:rPr>
        <w:t xml:space="preserve"> odbędzie się VII Sesja Rady Gminy Markusy.</w:t>
      </w:r>
    </w:p>
    <w:p w14:paraId="49637959" w14:textId="77777777" w:rsidR="00275B56" w:rsidRDefault="00275B56" w:rsidP="00275B56">
      <w:pPr>
        <w:pStyle w:val="Standard"/>
        <w:spacing w:line="360" w:lineRule="auto"/>
        <w:jc w:val="both"/>
      </w:pPr>
    </w:p>
    <w:p w14:paraId="08332C85" w14:textId="77777777" w:rsidR="00275B56" w:rsidRDefault="00275B56" w:rsidP="00275B56">
      <w:pPr>
        <w:pStyle w:val="Standard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Proponowany  porządek  obrad :</w:t>
      </w:r>
    </w:p>
    <w:p w14:paraId="2E3F8DFC" w14:textId="77777777" w:rsidR="00275B56" w:rsidRDefault="00275B56" w:rsidP="00275B56">
      <w:pPr>
        <w:pStyle w:val="Standard"/>
        <w:spacing w:line="240" w:lineRule="auto"/>
        <w:jc w:val="center"/>
        <w:rPr>
          <w:sz w:val="24"/>
          <w:szCs w:val="24"/>
        </w:rPr>
      </w:pPr>
    </w:p>
    <w:p w14:paraId="5736C1B4" w14:textId="77777777" w:rsidR="00275B56" w:rsidRDefault="00275B56" w:rsidP="00DF7301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Otwarcie  Sesji i stwierdzenie  prawomocności  obrad.  </w:t>
      </w:r>
    </w:p>
    <w:p w14:paraId="6AB20954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 porządku  obrad.</w:t>
      </w:r>
    </w:p>
    <w:p w14:paraId="4B1CCDC8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z poprzedniej Sesji Rady Gminy.,</w:t>
      </w:r>
    </w:p>
    <w:p w14:paraId="2B0F4B92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 Wójta  Gminy  z  działalności  w  okresie  międzysesyjnym oraz zrealizowane sprawy gospodarcze gminy.</w:t>
      </w:r>
    </w:p>
    <w:p w14:paraId="04D2F8AF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Realizacja zadań oświatowych przez gminę w roku szkolnym 2023/2024.</w:t>
      </w:r>
    </w:p>
    <w:p w14:paraId="2C9B007B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Ustalenie podatku rolnego i leśnego na 2025 rok.</w:t>
      </w:r>
    </w:p>
    <w:p w14:paraId="516E3D48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Ustalenie stawek podatku od środków transportowych na 2025 rok.</w:t>
      </w:r>
    </w:p>
    <w:p w14:paraId="0D31E1C1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 uchwał  w  sprawie;</w:t>
      </w:r>
    </w:p>
    <w:p w14:paraId="4DAE607C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 zmiany Wieloletniej Prognozy Finansowej Gminy Markusy na lata 2024-2032,              </w:t>
      </w:r>
    </w:p>
    <w:p w14:paraId="35B857CE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  zmian w budżecie gminy na 2024 rok ,</w:t>
      </w:r>
    </w:p>
    <w:p w14:paraId="7C0D3CBE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</w:t>
      </w:r>
      <w:r>
        <w:rPr>
          <w:rFonts w:ascii="Times New Roman" w:hAnsi="Times New Roman"/>
          <w:bCs/>
          <w:sz w:val="24"/>
          <w:szCs w:val="24"/>
        </w:rPr>
        <w:t>dopłaty do ceny 1 m</w:t>
      </w:r>
      <w:r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odprowadzonych ścieków na terenie Gminy Markusy,</w:t>
      </w:r>
    </w:p>
    <w:p w14:paraId="22E04D18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8.4 </w:t>
      </w:r>
      <w:r>
        <w:rPr>
          <w:rFonts w:ascii="Times New Roman" w:hAnsi="Times New Roman"/>
          <w:sz w:val="24"/>
          <w:szCs w:val="24"/>
        </w:rPr>
        <w:t>obniżenia średniej ceny skupu żyta będącej podstawą do ustalenia podatku rolnego na  rok  podatkowy 2025,</w:t>
      </w:r>
    </w:p>
    <w:p w14:paraId="11FA662B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 określenia wysokości stawek podatku od środków transportowych,</w:t>
      </w:r>
    </w:p>
    <w:p w14:paraId="4E2E27EF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8.6 przekazania projektu regulaminu dostarczania wody i odprowadzania ścieków organowi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regulacyjnemu do zaopiniowania</w:t>
      </w:r>
      <w:r>
        <w:rPr>
          <w:rFonts w:ascii="Times New Roman" w:hAnsi="Times New Roman" w:cs="Calibri"/>
          <w:b/>
          <w:bCs/>
          <w:sz w:val="24"/>
          <w:szCs w:val="24"/>
        </w:rPr>
        <w:t>,</w:t>
      </w:r>
    </w:p>
    <w:p w14:paraId="5BBECB06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8.7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>twierdzenia do realizacji projektu opracowanego w ramach programu Fundusze Europejskie dla Warmii i Mazur (</w:t>
      </w:r>
      <w:proofErr w:type="spellStart"/>
      <w:r>
        <w:rPr>
          <w:rFonts w:ascii="Times New Roman" w:hAnsi="Times New Roman"/>
          <w:bCs/>
          <w:sz w:val="24"/>
          <w:szCs w:val="24"/>
        </w:rPr>
        <w:t>FEWiM</w:t>
      </w:r>
      <w:proofErr w:type="spellEnd"/>
      <w:r>
        <w:rPr>
          <w:rFonts w:ascii="Times New Roman" w:hAnsi="Times New Roman"/>
          <w:bCs/>
          <w:sz w:val="24"/>
          <w:szCs w:val="24"/>
        </w:rPr>
        <w:t>) 2021-2025, Priorytet 6:Edukacja i kompetencje EFS+, Działanie 6.3:Edukacja ogólnokształcąca</w:t>
      </w:r>
      <w:r>
        <w:rPr>
          <w:rFonts w:ascii="Times New Roman" w:hAnsi="Times New Roman"/>
          <w:bCs/>
          <w:color w:val="000000"/>
          <w:sz w:val="24"/>
          <w:szCs w:val="24"/>
        </w:rPr>
        <w:t>,,</w:t>
      </w:r>
    </w:p>
    <w:p w14:paraId="417F7ECB" w14:textId="77777777" w:rsidR="00275B56" w:rsidRDefault="00275B56" w:rsidP="00DF7301">
      <w:pPr>
        <w:pStyle w:val="Akapitzlist"/>
        <w:spacing w:line="240" w:lineRule="auto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8.8 sprzedaży działki niezabudowanej w m. Nowe Dolno gm. Markusy w trybie przetargowym (dz. nr 206).</w:t>
      </w:r>
    </w:p>
    <w:p w14:paraId="533014E0" w14:textId="759D35F0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Dyskusja nad protokołem Komisji Rewizyjnej z kontroli GZK Sp. z o.o. w Markusach w zakresie jakości wody oraz głosowanie nad przyjęciem tego protokołu.</w:t>
      </w:r>
    </w:p>
    <w:p w14:paraId="769DBB20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Calibri"/>
          <w:sz w:val="24"/>
          <w:szCs w:val="24"/>
        </w:rPr>
        <w:t>Zapytania i informacje:</w:t>
      </w:r>
    </w:p>
    <w:p w14:paraId="1C20AE18" w14:textId="77777777" w:rsidR="00275B56" w:rsidRDefault="00275B56" w:rsidP="00DF7301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10.1 Interpelacje i zapytania radnych,</w:t>
      </w:r>
    </w:p>
    <w:p w14:paraId="2CC37EC0" w14:textId="77777777" w:rsidR="00275B56" w:rsidRDefault="00275B56" w:rsidP="00DF7301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10.2 Zapytania, wolne wnioski sołtysów i innych osób uczestniczących w Sesji</w:t>
      </w:r>
    </w:p>
    <w:p w14:paraId="62E24FC8" w14:textId="77777777" w:rsidR="00275B56" w:rsidRDefault="00275B56" w:rsidP="00DF7301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10.3 Odpowiedzi na zapytania i informacje.</w:t>
      </w:r>
    </w:p>
    <w:p w14:paraId="1F1BA92A" w14:textId="77777777" w:rsidR="00275B56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różne,</w:t>
      </w:r>
    </w:p>
    <w:p w14:paraId="03356D41" w14:textId="77777777" w:rsidR="00275B56" w:rsidRPr="00032C89" w:rsidRDefault="00275B56" w:rsidP="00DF7301">
      <w:pPr>
        <w:pStyle w:val="Standard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Zamknięcie  obrad  Sesji .     </w:t>
      </w:r>
    </w:p>
    <w:p w14:paraId="1637F1BE" w14:textId="77777777" w:rsidR="00032C89" w:rsidRDefault="00032C89" w:rsidP="00032C89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14:paraId="3DCC81B6" w14:textId="77777777" w:rsidR="00032C89" w:rsidRDefault="00032C89" w:rsidP="00032C89">
      <w:pPr>
        <w:pStyle w:val="Standard"/>
        <w:spacing w:line="240" w:lineRule="auto"/>
        <w:rPr>
          <w:sz w:val="24"/>
          <w:szCs w:val="24"/>
        </w:rPr>
      </w:pPr>
    </w:p>
    <w:p w14:paraId="2A9373F1" w14:textId="34DEE0AD" w:rsidR="00032C89" w:rsidRDefault="00032C89" w:rsidP="00032C89">
      <w:pPr>
        <w:pStyle w:val="Standard"/>
        <w:spacing w:line="240" w:lineRule="auto"/>
        <w:ind w:left="360"/>
        <w:rPr>
          <w:color w:val="990000"/>
          <w:sz w:val="24"/>
          <w:szCs w:val="24"/>
        </w:rPr>
      </w:pPr>
      <w:r>
        <w:rPr>
          <w:rFonts w:ascii="Times New Roman" w:hAnsi="Times New Roman"/>
          <w:color w:val="99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color w:val="990000"/>
          <w:sz w:val="24"/>
          <w:szCs w:val="24"/>
        </w:rPr>
        <w:t xml:space="preserve">Przewodniczący Rady Gminy                                                                  </w:t>
      </w:r>
    </w:p>
    <w:p w14:paraId="75D39B52" w14:textId="62E31382" w:rsidR="00032C89" w:rsidRDefault="00032C89" w:rsidP="00032C89">
      <w:pPr>
        <w:pStyle w:val="Standard"/>
        <w:ind w:left="720"/>
      </w:pPr>
      <w:r>
        <w:rPr>
          <w:rFonts w:ascii="Times New Roman" w:hAnsi="Times New Roman"/>
          <w:color w:val="99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iCs/>
          <w:color w:val="990000"/>
          <w:sz w:val="24"/>
          <w:szCs w:val="24"/>
        </w:rPr>
        <w:t xml:space="preserve"> Tomasz Marecki  </w:t>
      </w:r>
      <w:r>
        <w:rPr>
          <w:rFonts w:ascii="Times New Roman" w:hAnsi="Times New Roman"/>
          <w:color w:val="990000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</w:rPr>
        <w:t xml:space="preserve">            </w:t>
      </w:r>
    </w:p>
    <w:p w14:paraId="51FA9086" w14:textId="77777777" w:rsidR="00032C89" w:rsidRDefault="00032C89" w:rsidP="00032C89">
      <w:pPr>
        <w:pStyle w:val="Akapitzlist"/>
      </w:pP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4ED8F" w14:textId="77777777" w:rsidR="00327DDC" w:rsidRDefault="00327DDC">
      <w:pPr>
        <w:spacing w:after="0" w:line="240" w:lineRule="auto"/>
      </w:pPr>
      <w:r>
        <w:separator/>
      </w:r>
    </w:p>
  </w:endnote>
  <w:endnote w:type="continuationSeparator" w:id="0">
    <w:p w14:paraId="535D8929" w14:textId="77777777" w:rsidR="00327DDC" w:rsidRDefault="0032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CEBF" w14:textId="77777777" w:rsidR="00327DDC" w:rsidRDefault="00327DDC">
      <w:pPr>
        <w:spacing w:after="0" w:line="240" w:lineRule="auto"/>
      </w:pPr>
      <w:r>
        <w:separator/>
      </w:r>
    </w:p>
  </w:footnote>
  <w:footnote w:type="continuationSeparator" w:id="0">
    <w:p w14:paraId="2D8A50A5" w14:textId="77777777" w:rsidR="00327DDC" w:rsidRDefault="0032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93EC4"/>
    <w:rsid w:val="001D70A8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6250C6"/>
    <w:rsid w:val="00A37D7B"/>
    <w:rsid w:val="00AB6F3B"/>
    <w:rsid w:val="00AF180F"/>
    <w:rsid w:val="00B0183C"/>
    <w:rsid w:val="00B202EE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52</cp:revision>
  <dcterms:created xsi:type="dcterms:W3CDTF">2024-06-27T05:48:00Z</dcterms:created>
  <dcterms:modified xsi:type="dcterms:W3CDTF">2024-10-24T11:23:00Z</dcterms:modified>
</cp:coreProperties>
</file>