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4B13" w14:textId="5873C95A" w:rsidR="001B10E3" w:rsidRDefault="001B10E3" w:rsidP="001B10E3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VI//2025</w:t>
      </w:r>
    </w:p>
    <w:p w14:paraId="074DE96E" w14:textId="77777777" w:rsidR="001B10E3" w:rsidRDefault="001B10E3" w:rsidP="001B10E3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5300C60D" w14:textId="77777777" w:rsidR="001B10E3" w:rsidRDefault="001B10E3" w:rsidP="001B10E3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5FBAB730" w14:textId="3738B060" w:rsidR="001B10E3" w:rsidRDefault="001B10E3" w:rsidP="001B10E3">
      <w:pPr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odbytego w dniu 17 czerwca  2025 roku</w:t>
      </w:r>
    </w:p>
    <w:p w14:paraId="19129DCF" w14:textId="77777777" w:rsidR="001B10E3" w:rsidRDefault="001B10E3" w:rsidP="001B10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CBADA" w14:textId="04F9D390" w:rsidR="001B10E3" w:rsidRDefault="001B10E3" w:rsidP="001B10E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Posiedzenie VI  Zwyczajnej Sesji Rady Gminy Markusy otworzył </w:t>
      </w:r>
      <w:r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06D9474B" w14:textId="77777777" w:rsidR="001B10E3" w:rsidRDefault="001B10E3" w:rsidP="001B10E3">
      <w:pPr>
        <w:keepNext/>
        <w:keepLines/>
        <w:spacing w:before="24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5890B2BB" w14:textId="28E50F15" w:rsidR="001B10E3" w:rsidRDefault="001B10E3" w:rsidP="001B10E3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</w:t>
      </w:r>
      <w:r w:rsidR="00BE409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radnych , w Sesji uczestniczyło 11 radnych (nieobecni radni: </w:t>
      </w:r>
      <w:r w:rsidR="00437C59">
        <w:rPr>
          <w:rFonts w:ascii="Times New Roman" w:hAnsi="Times New Roman" w:cs="Times New Roman"/>
          <w:b/>
          <w:sz w:val="24"/>
          <w:szCs w:val="24"/>
        </w:rPr>
        <w:t xml:space="preserve">Mariusz Abramowski, </w:t>
      </w:r>
      <w:r>
        <w:rPr>
          <w:rFonts w:ascii="Times New Roman" w:hAnsi="Times New Roman" w:cs="Times New Roman"/>
          <w:b/>
          <w:sz w:val="24"/>
          <w:szCs w:val="24"/>
        </w:rPr>
        <w:t>Grzegorz Bajdan, J</w:t>
      </w:r>
      <w:r w:rsidR="00437C59">
        <w:rPr>
          <w:rFonts w:ascii="Times New Roman" w:hAnsi="Times New Roman" w:cs="Times New Roman"/>
          <w:b/>
          <w:sz w:val="24"/>
          <w:szCs w:val="24"/>
        </w:rPr>
        <w:t>an Witkowski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42258966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042B05B4" w14:textId="2F4ACBD8" w:rsidR="001B10E3" w:rsidRDefault="001B10E3" w:rsidP="001B10E3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0186843D" w14:textId="7ACE18A6" w:rsidR="001B10E3" w:rsidRDefault="001B10E3" w:rsidP="001B10E3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 radnych – 1</w:t>
      </w:r>
      <w:r w:rsidR="00873B97">
        <w:rPr>
          <w:rFonts w:ascii="Times New Roman" w:hAnsi="Times New Roman" w:cs="Times New Roman"/>
          <w:b/>
          <w:sz w:val="24"/>
          <w:szCs w:val="24"/>
        </w:rPr>
        <w:t>4</w:t>
      </w:r>
    </w:p>
    <w:p w14:paraId="208BD454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– 11</w:t>
      </w:r>
    </w:p>
    <w:p w14:paraId="2F5D6EE3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11. </w:t>
      </w:r>
    </w:p>
    <w:p w14:paraId="2E73CDAD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3 </w:t>
      </w:r>
    </w:p>
    <w:p w14:paraId="2BA62174" w14:textId="594902F5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Przyjęcie protokoł</w:t>
      </w:r>
      <w:r w:rsidR="002663DA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 z poprzedni</w:t>
      </w:r>
      <w:r w:rsidR="002663DA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 xml:space="preserve"> Sesji Rady Gminy.</w:t>
      </w:r>
    </w:p>
    <w:p w14:paraId="7CB5972D" w14:textId="59888D8A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>
        <w:rPr>
          <w:rFonts w:ascii="Times New Roman" w:hAnsi="Times New Roman" w:cs="Times New Roman"/>
          <w:b/>
          <w:sz w:val="24"/>
          <w:szCs w:val="24"/>
        </w:rPr>
        <w:t>Stan radnych -  1</w:t>
      </w:r>
      <w:r w:rsidR="002663DA">
        <w:rPr>
          <w:rFonts w:ascii="Times New Roman" w:hAnsi="Times New Roman" w:cs="Times New Roman"/>
          <w:b/>
          <w:sz w:val="24"/>
          <w:szCs w:val="24"/>
        </w:rPr>
        <w:t>4</w:t>
      </w:r>
    </w:p>
    <w:p w14:paraId="5D759038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Obecnych  – 11</w:t>
      </w:r>
    </w:p>
    <w:p w14:paraId="022AA81D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przyjęciem protokołu głosowało – 11.</w:t>
      </w:r>
    </w:p>
    <w:bookmarkEnd w:id="0"/>
    <w:p w14:paraId="4AC86486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doręczona radnym za pośrednictwem poczty elektronicznej. </w:t>
      </w:r>
    </w:p>
    <w:p w14:paraId="11ADD928" w14:textId="0BAE63CE" w:rsidR="00B203F3" w:rsidRDefault="00B203F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W dalszej </w:t>
      </w:r>
      <w:r w:rsidR="00335B1E">
        <w:rPr>
          <w:rFonts w:ascii="Times New Roman" w:hAnsi="Times New Roman" w:cs="Times New Roman"/>
          <w:b/>
          <w:sz w:val="24"/>
          <w:szCs w:val="24"/>
        </w:rPr>
        <w:t>kolejności Pani Wójt złożyła podziękowania ustępującej Pani sołtys wsi Stalewo – Krystynie Sawickiej oraz odczytała podziękowania dla radnego wsi Stankowo – Topolno Male – Pana Roberta Komycz (w związku z rezygnacj</w:t>
      </w:r>
      <w:r w:rsidR="001663F0">
        <w:rPr>
          <w:rFonts w:ascii="Times New Roman" w:hAnsi="Times New Roman" w:cs="Times New Roman"/>
          <w:b/>
          <w:sz w:val="24"/>
          <w:szCs w:val="24"/>
        </w:rPr>
        <w:t>ą</w:t>
      </w:r>
      <w:r w:rsidR="00335B1E">
        <w:rPr>
          <w:rFonts w:ascii="Times New Roman" w:hAnsi="Times New Roman" w:cs="Times New Roman"/>
          <w:b/>
          <w:sz w:val="24"/>
          <w:szCs w:val="24"/>
        </w:rPr>
        <w:t xml:space="preserve"> z pełnienie funkcji radnego Gminy).</w:t>
      </w:r>
    </w:p>
    <w:p w14:paraId="04C5484B" w14:textId="77777777" w:rsidR="001B10E3" w:rsidRDefault="001B10E3" w:rsidP="001B10E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 . </w:t>
      </w:r>
    </w:p>
    <w:p w14:paraId="1F731008" w14:textId="77777777" w:rsidR="001B10E3" w:rsidRDefault="001B10E3" w:rsidP="00AA067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przedstawiła  Pani Wójt – Dorota Wasik :</w:t>
      </w:r>
    </w:p>
    <w:p w14:paraId="0FD1C5EC" w14:textId="2E1442F6" w:rsidR="00ED7E1F" w:rsidRDefault="007A6094" w:rsidP="00AA06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094">
        <w:rPr>
          <w:rFonts w:ascii="Times New Roman" w:hAnsi="Times New Roman" w:cs="Times New Roman"/>
          <w:b/>
          <w:bCs/>
          <w:sz w:val="24"/>
          <w:szCs w:val="24"/>
        </w:rPr>
        <w:t xml:space="preserve">-  z Panem Przewodniczącym Rady Gminy mieliśmy przyjemność </w:t>
      </w:r>
      <w:r w:rsidR="00B03507">
        <w:rPr>
          <w:rFonts w:ascii="Times New Roman" w:hAnsi="Times New Roman" w:cs="Times New Roman"/>
          <w:b/>
          <w:bCs/>
          <w:sz w:val="24"/>
          <w:szCs w:val="24"/>
        </w:rPr>
        <w:t>uczestniczenia w Forum Sołtysów w Olsztynie, w tym roku naszym wyróżnionym sołtysem został Pan Jan Aleksandrowicz,</w:t>
      </w:r>
    </w:p>
    <w:p w14:paraId="5BFAF634" w14:textId="63879D4D" w:rsidR="00B03507" w:rsidRDefault="004601F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byłam na kilku bardzo ważnych </w:t>
      </w:r>
      <w:r w:rsidR="004245E6">
        <w:rPr>
          <w:rFonts w:ascii="Times New Roman" w:hAnsi="Times New Roman" w:cs="Times New Roman"/>
          <w:b/>
          <w:bCs/>
          <w:sz w:val="24"/>
          <w:szCs w:val="24"/>
        </w:rPr>
        <w:t xml:space="preserve">zjazdach dot. obronności, ostatnio w Jabłonkach. Każdy samorząd w kraju otrzyma </w:t>
      </w:r>
      <w:r w:rsidR="00DE3005">
        <w:rPr>
          <w:rFonts w:ascii="Times New Roman" w:hAnsi="Times New Roman" w:cs="Times New Roman"/>
          <w:b/>
          <w:bCs/>
          <w:sz w:val="24"/>
          <w:szCs w:val="24"/>
        </w:rPr>
        <w:t>środki na ten cel. Dla naszej gminy jest to kwota 399 tys. zł. W ubiegłym tygodniu otrzymaliśmy katalog, co możemy wybrać i takie zapotrzebowanie musieliśmy wysłać do Urzędu Wojewódzkiego. Istotn</w:t>
      </w:r>
      <w:r w:rsidR="004B7D2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E3005">
        <w:rPr>
          <w:rFonts w:ascii="Times New Roman" w:hAnsi="Times New Roman" w:cs="Times New Roman"/>
          <w:b/>
          <w:bCs/>
          <w:sz w:val="24"/>
          <w:szCs w:val="24"/>
        </w:rPr>
        <w:t xml:space="preserve"> rzeczą jest to, że </w:t>
      </w:r>
      <w:r w:rsidR="00597A79">
        <w:rPr>
          <w:rFonts w:ascii="Times New Roman" w:hAnsi="Times New Roman" w:cs="Times New Roman"/>
          <w:b/>
          <w:bCs/>
          <w:sz w:val="24"/>
          <w:szCs w:val="24"/>
        </w:rPr>
        <w:t xml:space="preserve">to nie jest 100% </w:t>
      </w:r>
      <w:r w:rsidR="00597A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refundacji, dostaniemy tylko 80% </w:t>
      </w:r>
      <w:r w:rsidR="00AA067A">
        <w:rPr>
          <w:rFonts w:ascii="Times New Roman" w:hAnsi="Times New Roman" w:cs="Times New Roman"/>
          <w:b/>
          <w:bCs/>
          <w:sz w:val="24"/>
          <w:szCs w:val="24"/>
        </w:rPr>
        <w:t>dofinansowania</w:t>
      </w:r>
      <w:r w:rsidR="00597A79">
        <w:rPr>
          <w:rFonts w:ascii="Times New Roman" w:hAnsi="Times New Roman" w:cs="Times New Roman"/>
          <w:b/>
          <w:bCs/>
          <w:sz w:val="24"/>
          <w:szCs w:val="24"/>
        </w:rPr>
        <w:t>. Środki postanowil</w:t>
      </w:r>
      <w:r w:rsidR="00AA06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97A79">
        <w:rPr>
          <w:rFonts w:ascii="Times New Roman" w:hAnsi="Times New Roman" w:cs="Times New Roman"/>
          <w:b/>
          <w:bCs/>
          <w:sz w:val="24"/>
          <w:szCs w:val="24"/>
        </w:rPr>
        <w:t xml:space="preserve">śmy przeznaczyć na </w:t>
      </w:r>
      <w:r w:rsidR="00C572F2">
        <w:rPr>
          <w:rFonts w:ascii="Times New Roman" w:hAnsi="Times New Roman" w:cs="Times New Roman"/>
          <w:b/>
          <w:bCs/>
          <w:sz w:val="24"/>
          <w:szCs w:val="24"/>
        </w:rPr>
        <w:t>mobiln</w:t>
      </w:r>
      <w:r w:rsidR="00B113B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572F2">
        <w:rPr>
          <w:rFonts w:ascii="Times New Roman" w:hAnsi="Times New Roman" w:cs="Times New Roman"/>
          <w:b/>
          <w:bCs/>
          <w:sz w:val="24"/>
          <w:szCs w:val="24"/>
        </w:rPr>
        <w:t xml:space="preserve"> stację uzdatniania wody, agregat oraz telefony stacjonarne.</w:t>
      </w:r>
      <w:r w:rsidR="0071196E">
        <w:rPr>
          <w:rFonts w:ascii="Times New Roman" w:hAnsi="Times New Roman" w:cs="Times New Roman"/>
          <w:b/>
          <w:bCs/>
          <w:sz w:val="24"/>
          <w:szCs w:val="24"/>
        </w:rPr>
        <w:t xml:space="preserve"> Mamy miejsce po basenie przy SP Zwierzno, które </w:t>
      </w:r>
      <w:r w:rsidR="001A6AC6">
        <w:rPr>
          <w:rFonts w:ascii="Times New Roman" w:hAnsi="Times New Roman" w:cs="Times New Roman"/>
          <w:b/>
          <w:bCs/>
          <w:sz w:val="24"/>
          <w:szCs w:val="24"/>
        </w:rPr>
        <w:t>wykorzystać można na magazyn  do obronności. Niestety nie mamy odpowiednich gruntów pod budowę schronu. Wybudowana biblioteka i GOK w Zwierznie maj</w:t>
      </w:r>
      <w:r w:rsidR="003125F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A6AC6">
        <w:rPr>
          <w:rFonts w:ascii="Times New Roman" w:hAnsi="Times New Roman" w:cs="Times New Roman"/>
          <w:b/>
          <w:bCs/>
          <w:sz w:val="24"/>
          <w:szCs w:val="24"/>
        </w:rPr>
        <w:t xml:space="preserve"> piwnice, które te</w:t>
      </w:r>
      <w:r w:rsidR="003125FB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1A6AC6">
        <w:rPr>
          <w:rFonts w:ascii="Times New Roman" w:hAnsi="Times New Roman" w:cs="Times New Roman"/>
          <w:b/>
          <w:bCs/>
          <w:sz w:val="24"/>
          <w:szCs w:val="24"/>
        </w:rPr>
        <w:t xml:space="preserve"> spełniają swoją rolę. W ub. tygodniu było spotkanie wojsk obrony terytorialnej z sołtysami. Rozmawialiśmy jakby miała wyglądać ewakuacja, nie wiemy, które </w:t>
      </w:r>
      <w:r w:rsidR="00E861A9">
        <w:rPr>
          <w:rFonts w:ascii="Times New Roman" w:hAnsi="Times New Roman" w:cs="Times New Roman"/>
          <w:b/>
          <w:bCs/>
          <w:sz w:val="24"/>
          <w:szCs w:val="24"/>
        </w:rPr>
        <w:t>dro</w:t>
      </w:r>
      <w:r w:rsidR="001A6AC6">
        <w:rPr>
          <w:rFonts w:ascii="Times New Roman" w:hAnsi="Times New Roman" w:cs="Times New Roman"/>
          <w:b/>
          <w:bCs/>
          <w:sz w:val="24"/>
          <w:szCs w:val="24"/>
        </w:rPr>
        <w:t>gi stanowić będą infrastrukturę krytyczną,</w:t>
      </w:r>
    </w:p>
    <w:p w14:paraId="180CC6AB" w14:textId="76454907" w:rsidR="001A6AC6" w:rsidRDefault="001A6AC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77D27">
        <w:rPr>
          <w:rFonts w:ascii="Times New Roman" w:hAnsi="Times New Roman" w:cs="Times New Roman"/>
          <w:b/>
          <w:bCs/>
          <w:sz w:val="24"/>
          <w:szCs w:val="24"/>
        </w:rPr>
        <w:t xml:space="preserve">poprosiliśmy sołtysów o pomoc, w związku  z wytycznymi lekarza weterynarii w Elblągu dot. spisu drobiu w sołectwach. </w:t>
      </w:r>
      <w:r w:rsidR="00001FB8">
        <w:rPr>
          <w:rFonts w:ascii="Times New Roman" w:hAnsi="Times New Roman" w:cs="Times New Roman"/>
          <w:b/>
          <w:bCs/>
          <w:sz w:val="24"/>
          <w:szCs w:val="24"/>
        </w:rPr>
        <w:t>W razie konieczności utylizacji ptactwa, bez takiego spisu, nie można będzie ubiegać się o odszkodowanie,</w:t>
      </w:r>
    </w:p>
    <w:p w14:paraId="7FF816E3" w14:textId="09D713E0" w:rsidR="00001FB8" w:rsidRDefault="00001FB8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naszych sołectwach odbywały się Święta Rodziny, Dzień Dziecka itp. Były to pi</w:t>
      </w:r>
      <w:r w:rsidR="00E11FD9">
        <w:rPr>
          <w:rFonts w:ascii="Times New Roman" w:hAnsi="Times New Roman" w:cs="Times New Roman"/>
          <w:b/>
          <w:bCs/>
          <w:sz w:val="24"/>
          <w:szCs w:val="24"/>
        </w:rPr>
        <w:t>ęk</w:t>
      </w:r>
      <w:r>
        <w:rPr>
          <w:rFonts w:ascii="Times New Roman" w:hAnsi="Times New Roman" w:cs="Times New Roman"/>
          <w:b/>
          <w:bCs/>
          <w:sz w:val="24"/>
          <w:szCs w:val="24"/>
        </w:rPr>
        <w:t>ne integracje m.in. we wsiach: Markusy, Złotnica, Stankowo oraz w SP Zwierzno,</w:t>
      </w:r>
    </w:p>
    <w:p w14:paraId="64EDCCDA" w14:textId="28A562FD" w:rsidR="00001FB8" w:rsidRDefault="00EA0DB3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dziękujemy Paniom Dyrektor szkół za podjęcie akcji ”czy chcemy mieć stomatologa w naszej gminie”. Wypełnionych zostało bardzo dużo ankiet w tej sprawie, trzeba będzie znaleźć miejsce spełniające wymogi do utworzenia gabinetu stomatologicznego,</w:t>
      </w:r>
    </w:p>
    <w:p w14:paraId="25C36BCE" w14:textId="2C6BF11A" w:rsidR="00EA0DB3" w:rsidRDefault="00641A2E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otrzymaliśmy z Urzędu Marszałkowskiego </w:t>
      </w:r>
      <w:r w:rsidR="005408BB">
        <w:rPr>
          <w:rFonts w:ascii="Times New Roman" w:hAnsi="Times New Roman" w:cs="Times New Roman"/>
          <w:b/>
          <w:bCs/>
          <w:sz w:val="24"/>
          <w:szCs w:val="24"/>
        </w:rPr>
        <w:t>dofinansowanie do sadzenia roślin i krzewów miododajnych,</w:t>
      </w:r>
    </w:p>
    <w:p w14:paraId="4CD2A297" w14:textId="1EA626CF" w:rsidR="005408BB" w:rsidRDefault="005408BB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C6DED">
        <w:rPr>
          <w:rFonts w:ascii="Times New Roman" w:hAnsi="Times New Roman" w:cs="Times New Roman"/>
          <w:b/>
          <w:bCs/>
          <w:sz w:val="24"/>
          <w:szCs w:val="24"/>
        </w:rPr>
        <w:t xml:space="preserve">Starostwo Powiatowe w Elblągu dofinansuje  </w:t>
      </w:r>
      <w:r w:rsidR="00995B02">
        <w:rPr>
          <w:rFonts w:ascii="Times New Roman" w:hAnsi="Times New Roman" w:cs="Times New Roman"/>
          <w:b/>
          <w:bCs/>
          <w:sz w:val="24"/>
          <w:szCs w:val="24"/>
        </w:rPr>
        <w:t xml:space="preserve">koszt zakupu </w:t>
      </w:r>
      <w:r w:rsidR="007C6DED">
        <w:rPr>
          <w:rFonts w:ascii="Times New Roman" w:hAnsi="Times New Roman" w:cs="Times New Roman"/>
          <w:b/>
          <w:bCs/>
          <w:sz w:val="24"/>
          <w:szCs w:val="24"/>
        </w:rPr>
        <w:t xml:space="preserve">systemu odsysania spalin dla OSP Markusy. Natomiast jednostka z Kępniewa otrzyma środki w wysokości 50 tys. zł </w:t>
      </w:r>
      <w:r w:rsidR="0035010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7C6DED">
        <w:rPr>
          <w:rFonts w:ascii="Times New Roman" w:hAnsi="Times New Roman" w:cs="Times New Roman"/>
          <w:b/>
          <w:bCs/>
          <w:sz w:val="24"/>
          <w:szCs w:val="24"/>
        </w:rPr>
        <w:t>zakup używanego samochodu strażackiego,</w:t>
      </w:r>
    </w:p>
    <w:p w14:paraId="0B5BA5B3" w14:textId="005C6E92" w:rsidR="00AC111B" w:rsidRDefault="00203D39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dziś rozdamy plakaty na otwarcie GOK w Zwierznie. Wczoraj odebrałam pozwolenia na użytkowanie tego obiektu. Uroczyste otwarcie nastąpi dnia 4 lipca o godz. 14.00. W jednym budynku funkcjonować będzie biblioteka i GOK. </w:t>
      </w:r>
      <w:r w:rsidR="00EA53C5">
        <w:rPr>
          <w:rFonts w:ascii="Times New Roman" w:hAnsi="Times New Roman" w:cs="Times New Roman"/>
          <w:b/>
          <w:bCs/>
          <w:sz w:val="24"/>
          <w:szCs w:val="24"/>
        </w:rPr>
        <w:t xml:space="preserve">Powierzchnia użytkowa obiektu wynosi ponad 500 m2, będziemy szukać środków na zatrudnienie Dyrektora GOK. </w:t>
      </w:r>
      <w:r w:rsidR="0082037B">
        <w:rPr>
          <w:rFonts w:ascii="Times New Roman" w:hAnsi="Times New Roman" w:cs="Times New Roman"/>
          <w:b/>
          <w:bCs/>
          <w:sz w:val="24"/>
          <w:szCs w:val="24"/>
        </w:rPr>
        <w:t>Uroczystość otwarcia odbędzie się na placu przy SP Zwierzno</w:t>
      </w:r>
      <w:r w:rsidR="00AC111B">
        <w:rPr>
          <w:rFonts w:ascii="Times New Roman" w:hAnsi="Times New Roman" w:cs="Times New Roman"/>
          <w:b/>
          <w:bCs/>
          <w:sz w:val="24"/>
          <w:szCs w:val="24"/>
        </w:rPr>
        <w:t>. Mamy też swoj</w:t>
      </w:r>
      <w:r w:rsidR="003B3DA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AC111B">
        <w:rPr>
          <w:rFonts w:ascii="Times New Roman" w:hAnsi="Times New Roman" w:cs="Times New Roman"/>
          <w:b/>
          <w:bCs/>
          <w:sz w:val="24"/>
          <w:szCs w:val="24"/>
        </w:rPr>
        <w:t xml:space="preserve"> scen</w:t>
      </w:r>
      <w:r w:rsidR="003B3DA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C111B">
        <w:rPr>
          <w:rFonts w:ascii="Times New Roman" w:hAnsi="Times New Roman" w:cs="Times New Roman"/>
          <w:b/>
          <w:bCs/>
          <w:sz w:val="24"/>
          <w:szCs w:val="24"/>
        </w:rPr>
        <w:t xml:space="preserve"> o wymiarach 6x8 m z nagłośnieniem i oświetleniem,</w:t>
      </w:r>
    </w:p>
    <w:p w14:paraId="40C31C0B" w14:textId="0423780F" w:rsidR="007C6DED" w:rsidRDefault="00AC111B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do konkursu </w:t>
      </w:r>
      <w:r w:rsidR="005301C7">
        <w:rPr>
          <w:rFonts w:ascii="Times New Roman" w:hAnsi="Times New Roman" w:cs="Times New Roman"/>
          <w:b/>
          <w:bCs/>
          <w:sz w:val="24"/>
          <w:szCs w:val="24"/>
        </w:rPr>
        <w:t>„Wieś z inicjatywą” zgłosiły się trzy nasze sołectwa tj. Markusy, Rachowo oraz Stankowo – Topolno Małe,</w:t>
      </w:r>
    </w:p>
    <w:p w14:paraId="03D5B634" w14:textId="38F22505" w:rsidR="00427CCB" w:rsidRDefault="00427CCB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sprawa oświetlenia wiat  : Wiśniewo, </w:t>
      </w:r>
      <w:r w:rsidR="00036A1A">
        <w:rPr>
          <w:rFonts w:ascii="Times New Roman" w:hAnsi="Times New Roman" w:cs="Times New Roman"/>
          <w:b/>
          <w:bCs/>
          <w:sz w:val="24"/>
          <w:szCs w:val="24"/>
        </w:rPr>
        <w:t xml:space="preserve">Stankowo i Zw. Pole – zlecono opracowanie map do celów projektowych z inwentaryzacją. Potem wystąpimy do </w:t>
      </w:r>
      <w:r w:rsidR="00533F9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36A1A">
        <w:rPr>
          <w:rFonts w:ascii="Times New Roman" w:hAnsi="Times New Roman" w:cs="Times New Roman"/>
          <w:b/>
          <w:bCs/>
          <w:sz w:val="24"/>
          <w:szCs w:val="24"/>
        </w:rPr>
        <w:t xml:space="preserve">nergii o umowę i prąd, </w:t>
      </w:r>
    </w:p>
    <w:p w14:paraId="4DBD72F8" w14:textId="0E67F1E4" w:rsidR="0082037B" w:rsidRDefault="003B0FD9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jesteśmy </w:t>
      </w:r>
      <w:r w:rsidR="007300D8">
        <w:rPr>
          <w:rFonts w:ascii="Times New Roman" w:hAnsi="Times New Roman" w:cs="Times New Roman"/>
          <w:b/>
          <w:bCs/>
          <w:sz w:val="24"/>
          <w:szCs w:val="24"/>
        </w:rPr>
        <w:t>na etapie kończenia inwestycji  drogowych (drogi gminne),</w:t>
      </w:r>
    </w:p>
    <w:p w14:paraId="4C45F961" w14:textId="1C1FCE26" w:rsidR="007300D8" w:rsidRDefault="007F73F1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tym roku planuje się zakończenie remontu drogi powiatowej Złotnica – </w:t>
      </w:r>
      <w:r w:rsidR="00D14445">
        <w:rPr>
          <w:rFonts w:ascii="Times New Roman" w:hAnsi="Times New Roman" w:cs="Times New Roman"/>
          <w:b/>
          <w:bCs/>
          <w:sz w:val="24"/>
          <w:szCs w:val="24"/>
        </w:rPr>
        <w:t>Stalewo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D14445">
        <w:rPr>
          <w:rFonts w:ascii="Times New Roman" w:hAnsi="Times New Roman" w:cs="Times New Roman"/>
          <w:b/>
          <w:bCs/>
          <w:sz w:val="24"/>
          <w:szCs w:val="24"/>
        </w:rPr>
        <w:t>Rządowego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Funduszu Rozwoju Dróg zgłoszona zostanie droga </w:t>
      </w:r>
      <w:r w:rsidR="00D14445">
        <w:rPr>
          <w:rFonts w:ascii="Times New Roman" w:hAnsi="Times New Roman" w:cs="Times New Roman"/>
          <w:b/>
          <w:bCs/>
          <w:sz w:val="24"/>
          <w:szCs w:val="24"/>
        </w:rPr>
        <w:t>Kępniewo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14445">
        <w:rPr>
          <w:rFonts w:ascii="Times New Roman" w:hAnsi="Times New Roman" w:cs="Times New Roman"/>
          <w:b/>
          <w:bCs/>
          <w:sz w:val="24"/>
          <w:szCs w:val="24"/>
        </w:rPr>
        <w:t>Wiśniewo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 </w:t>
      </w:r>
      <w:r w:rsidR="00D14445">
        <w:rPr>
          <w:rFonts w:ascii="Times New Roman" w:hAnsi="Times New Roman" w:cs="Times New Roman"/>
          <w:b/>
          <w:bCs/>
          <w:sz w:val="24"/>
          <w:szCs w:val="24"/>
        </w:rPr>
        <w:t>etap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DE2C7A">
        <w:rPr>
          <w:rFonts w:ascii="Times New Roman" w:hAnsi="Times New Roman" w:cs="Times New Roman"/>
          <w:b/>
          <w:bCs/>
          <w:sz w:val="24"/>
          <w:szCs w:val="24"/>
        </w:rPr>
        <w:t>Czekamy na dokumentacje na kolejne 3 drogi (Zw. Pole, Markusy i Wiśniewo),</w:t>
      </w:r>
    </w:p>
    <w:p w14:paraId="73C09265" w14:textId="4109C27F" w:rsidR="00DE2C7A" w:rsidRDefault="000F75B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ramach dofinansowania z GKRPA trzynaścioro dzieci pojedzie na koloni</w:t>
      </w:r>
      <w:r w:rsidR="003D09B5"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3D09B5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ucka na 2 tygodnie – koszt wynosi 23.800 zł,</w:t>
      </w:r>
    </w:p>
    <w:p w14:paraId="4AE173D5" w14:textId="29BBE5CF" w:rsidR="000F75B5" w:rsidRDefault="00B8016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dnia 23 czerwca odbędą się Warmińsko – Mazurskie Dni Pola w Zwierznie,</w:t>
      </w:r>
    </w:p>
    <w:p w14:paraId="75FE0B7A" w14:textId="44672B47" w:rsidR="00B80164" w:rsidRDefault="003F2C0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dniu, w którym nastąpi otwarcie GOK</w:t>
      </w:r>
      <w:r w:rsidR="007E4F18">
        <w:rPr>
          <w:rFonts w:ascii="Times New Roman" w:hAnsi="Times New Roman" w:cs="Times New Roman"/>
          <w:b/>
          <w:bCs/>
          <w:sz w:val="24"/>
          <w:szCs w:val="24"/>
        </w:rPr>
        <w:t xml:space="preserve">, przeprowadzona będzie również zbiorka </w:t>
      </w:r>
      <w:r w:rsidR="00BF6C70">
        <w:rPr>
          <w:rFonts w:ascii="Times New Roman" w:hAnsi="Times New Roman" w:cs="Times New Roman"/>
          <w:b/>
          <w:bCs/>
          <w:sz w:val="24"/>
          <w:szCs w:val="24"/>
        </w:rPr>
        <w:t>elektrośmieci</w:t>
      </w:r>
      <w:r w:rsidR="007E4F18">
        <w:rPr>
          <w:rFonts w:ascii="Times New Roman" w:hAnsi="Times New Roman" w:cs="Times New Roman"/>
          <w:b/>
          <w:bCs/>
          <w:sz w:val="24"/>
          <w:szCs w:val="24"/>
        </w:rPr>
        <w:t xml:space="preserve"> i makulatury. Natomiast w m-cu VI-VII ponownie </w:t>
      </w:r>
      <w:r w:rsidR="00BF6C70">
        <w:rPr>
          <w:rFonts w:ascii="Times New Roman" w:hAnsi="Times New Roman" w:cs="Times New Roman"/>
          <w:b/>
          <w:bCs/>
          <w:sz w:val="24"/>
          <w:szCs w:val="24"/>
        </w:rPr>
        <w:t>obędzie</w:t>
      </w:r>
      <w:r w:rsidR="007E4F18">
        <w:rPr>
          <w:rFonts w:ascii="Times New Roman" w:hAnsi="Times New Roman" w:cs="Times New Roman"/>
          <w:b/>
          <w:bCs/>
          <w:sz w:val="24"/>
          <w:szCs w:val="24"/>
        </w:rPr>
        <w:t xml:space="preserve"> się zbiorka </w:t>
      </w:r>
      <w:r w:rsidR="00BF6C70">
        <w:rPr>
          <w:rFonts w:ascii="Times New Roman" w:hAnsi="Times New Roman" w:cs="Times New Roman"/>
          <w:b/>
          <w:bCs/>
          <w:sz w:val="24"/>
          <w:szCs w:val="24"/>
        </w:rPr>
        <w:t>wielko gabarytów</w:t>
      </w:r>
      <w:r w:rsidR="007E4F18">
        <w:rPr>
          <w:rFonts w:ascii="Times New Roman" w:hAnsi="Times New Roman" w:cs="Times New Roman"/>
          <w:b/>
          <w:bCs/>
          <w:sz w:val="24"/>
          <w:szCs w:val="24"/>
        </w:rPr>
        <w:t xml:space="preserve"> i tekstyliów,</w:t>
      </w:r>
    </w:p>
    <w:p w14:paraId="64CFFAF4" w14:textId="67B972C6" w:rsidR="00BF6C70" w:rsidRDefault="00442669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rozpoczęliśmy kontrolę w zakresie </w:t>
      </w:r>
      <w:r w:rsidR="00607D3E">
        <w:rPr>
          <w:rFonts w:ascii="Times New Roman" w:hAnsi="Times New Roman" w:cs="Times New Roman"/>
          <w:b/>
          <w:bCs/>
          <w:sz w:val="24"/>
          <w:szCs w:val="24"/>
        </w:rPr>
        <w:t xml:space="preserve">gospodarki odpadami komunalnymi, co zmobilizowało naszych mieszkańców, bo składane są kolejne deklaracje. Prowadzona jest akcja promocyjna, żeby zakładać biokompostowniki. Tego typu śmieci (zmieszane) są </w:t>
      </w:r>
      <w:r w:rsidR="00F000C4">
        <w:rPr>
          <w:rFonts w:ascii="Times New Roman" w:hAnsi="Times New Roman" w:cs="Times New Roman"/>
          <w:b/>
          <w:bCs/>
          <w:sz w:val="24"/>
          <w:szCs w:val="24"/>
        </w:rPr>
        <w:t>najcięższe i najdroższe. Kontrola w tym zakresie prowadzona będzie do końca  roku,</w:t>
      </w:r>
    </w:p>
    <w:p w14:paraId="36B3C9F7" w14:textId="78C2ECA1" w:rsidR="00F000C4" w:rsidRDefault="00D97E5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niedzielę</w:t>
      </w:r>
      <w:r w:rsidR="00DE384F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jako jedyne w gminie Koło Gospodyń i Gospodarzy Wiejskich „Złote pola” w Złotnicy  stanie do konkursu kulinarnego „Bitwa regionów” (I etap). Koło to uczestniczyło ze swoim stoiskiem także w targach, które odbyły się w Starym Polu,</w:t>
      </w:r>
    </w:p>
    <w:p w14:paraId="36111F2E" w14:textId="292747F0" w:rsidR="00D97E50" w:rsidRDefault="00440D3E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jest dużo problemów dot. zwierząt np. sprawa krów w m. Stankowo. Był te</w:t>
      </w:r>
      <w:r w:rsidR="00B63E66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przypadek z psami, które zabrano do schroniska, a kosztami ma być obciążona gmina</w:t>
      </w:r>
      <w:r w:rsidR="000D099D">
        <w:rPr>
          <w:rFonts w:ascii="Times New Roman" w:hAnsi="Times New Roman" w:cs="Times New Roman"/>
          <w:b/>
          <w:bCs/>
          <w:sz w:val="24"/>
          <w:szCs w:val="24"/>
        </w:rPr>
        <w:t xml:space="preserve"> (tj. 3.000 zł za 1 psa). Właściciele zwierząt mają obowiązek </w:t>
      </w:r>
      <w:r w:rsidR="00F92EA5">
        <w:rPr>
          <w:rFonts w:ascii="Times New Roman" w:hAnsi="Times New Roman" w:cs="Times New Roman"/>
          <w:b/>
          <w:bCs/>
          <w:sz w:val="24"/>
          <w:szCs w:val="24"/>
        </w:rPr>
        <w:t>o nie dbać,</w:t>
      </w:r>
    </w:p>
    <w:p w14:paraId="2DCD583E" w14:textId="2B5E1803" w:rsidR="00F92EA5" w:rsidRDefault="00F92EA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EA5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0B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0B7">
        <w:rPr>
          <w:rFonts w:ascii="Times New Roman" w:hAnsi="Times New Roman" w:cs="Times New Roman"/>
          <w:b/>
          <w:bCs/>
          <w:sz w:val="24"/>
          <w:szCs w:val="24"/>
        </w:rPr>
        <w:t>często zapominamy o pewnych zasadach, każdy ponosi odpowiedzialność cywiln</w:t>
      </w:r>
      <w:r w:rsidR="000945A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E40B7">
        <w:rPr>
          <w:rFonts w:ascii="Times New Roman" w:hAnsi="Times New Roman" w:cs="Times New Roman"/>
          <w:b/>
          <w:bCs/>
          <w:sz w:val="24"/>
          <w:szCs w:val="24"/>
        </w:rPr>
        <w:t xml:space="preserve"> i prawną za to, co posiada. </w:t>
      </w:r>
      <w:r w:rsidR="007C5E89">
        <w:rPr>
          <w:rFonts w:ascii="Times New Roman" w:hAnsi="Times New Roman" w:cs="Times New Roman"/>
          <w:b/>
          <w:bCs/>
          <w:sz w:val="24"/>
          <w:szCs w:val="24"/>
        </w:rPr>
        <w:t xml:space="preserve">Kontrole gospodarki odpadami komunalnymi przynoszą skutek, bo było tak, że prawie 40% mieszkańców nie zgłosiło kompostowników, za co opłaty są mniejsze. Cieszę się, że </w:t>
      </w:r>
      <w:r w:rsidR="00864192">
        <w:rPr>
          <w:rFonts w:ascii="Times New Roman" w:hAnsi="Times New Roman" w:cs="Times New Roman"/>
          <w:b/>
          <w:bCs/>
          <w:sz w:val="24"/>
          <w:szCs w:val="24"/>
        </w:rPr>
        <w:t>akcja kontroli pobudziła zainteresowanie mieszkańców i można pewne rzeczy poprawić,</w:t>
      </w:r>
    </w:p>
    <w:p w14:paraId="3D27529C" w14:textId="213C2E3F" w:rsidR="00864192" w:rsidRDefault="0030761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nie rozumiem ataku na gminę w internecie nt. psów, bo gmina nie podjęła żadnej decyzji, a o sytuacji psów zadecydował lekarz weterynarii. </w:t>
      </w:r>
      <w:r w:rsidR="007E34AF">
        <w:rPr>
          <w:rFonts w:ascii="Times New Roman" w:hAnsi="Times New Roman" w:cs="Times New Roman"/>
          <w:b/>
          <w:bCs/>
          <w:sz w:val="24"/>
          <w:szCs w:val="24"/>
        </w:rPr>
        <w:t>Sugeruję, żeby osoba atakująca gminę uspokoiła się. Gdy pies jest przez kogoś karmiony, to zgodnie z prawem</w:t>
      </w:r>
      <w:r w:rsidR="00B945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E3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D5A">
        <w:rPr>
          <w:rFonts w:ascii="Times New Roman" w:hAnsi="Times New Roman" w:cs="Times New Roman"/>
          <w:b/>
          <w:bCs/>
          <w:sz w:val="24"/>
          <w:szCs w:val="24"/>
        </w:rPr>
        <w:t>to nie jest już pies bezpański,</w:t>
      </w:r>
    </w:p>
    <w:p w14:paraId="416C0C62" w14:textId="04238F92" w:rsidR="00910D5A" w:rsidRDefault="00910D5A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D5A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31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031C">
        <w:rPr>
          <w:rFonts w:ascii="Times New Roman" w:hAnsi="Times New Roman" w:cs="Times New Roman"/>
          <w:b/>
          <w:bCs/>
          <w:sz w:val="24"/>
          <w:szCs w:val="24"/>
        </w:rPr>
        <w:t>kładziony jest dach na Szkole Podstawowej w Zwierznie, trwają też prace związane z wymian</w:t>
      </w:r>
      <w:r w:rsidR="00D34E7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D031C">
        <w:rPr>
          <w:rFonts w:ascii="Times New Roman" w:hAnsi="Times New Roman" w:cs="Times New Roman"/>
          <w:b/>
          <w:bCs/>
          <w:sz w:val="24"/>
          <w:szCs w:val="24"/>
        </w:rPr>
        <w:t xml:space="preserve"> instalacji elektrycznej w tej placówce,</w:t>
      </w:r>
    </w:p>
    <w:p w14:paraId="2221239C" w14:textId="190163E9" w:rsidR="00DD031C" w:rsidRDefault="002E166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rozmawiając z mieszkańcami przy okazji różnych imprez, jest zamysł, żeby odejść od tradycji, że dożynki gminne są organizowane tylko w Markusach. W tym roku nie zdążymy z remontem placu dożynkowego, dlatego dożynki odbędą się w Żurawcu. </w:t>
      </w:r>
      <w:r w:rsidR="00114DE6">
        <w:rPr>
          <w:rFonts w:ascii="Times New Roman" w:hAnsi="Times New Roman" w:cs="Times New Roman"/>
          <w:b/>
          <w:bCs/>
          <w:sz w:val="24"/>
          <w:szCs w:val="24"/>
        </w:rPr>
        <w:t>Jest tam duży plac i wyremontowany budynek świetlicy. Piękne miejsca maj</w:t>
      </w:r>
      <w:r w:rsidR="00A9445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14DE6">
        <w:rPr>
          <w:rFonts w:ascii="Times New Roman" w:hAnsi="Times New Roman" w:cs="Times New Roman"/>
          <w:b/>
          <w:bCs/>
          <w:sz w:val="24"/>
          <w:szCs w:val="24"/>
        </w:rPr>
        <w:t xml:space="preserve"> także miejscowości: Stanko-Topolno, Nowe Dolno, czy Kępniewo</w:t>
      </w:r>
      <w:r w:rsidR="00B85F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A3D961" w14:textId="72694ABA" w:rsidR="00B85F93" w:rsidRDefault="00B85F93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</w:t>
      </w:r>
      <w:r w:rsidR="00822E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8E3CA4" w14:textId="1E869C3B" w:rsidR="00B85F93" w:rsidRDefault="00A94458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punkcie tym prezentację nt. raportu o stanie gminy za 2024 rok</w:t>
      </w:r>
      <w:r w:rsidR="002F07BD">
        <w:rPr>
          <w:rFonts w:ascii="Times New Roman" w:hAnsi="Times New Roman" w:cs="Times New Roman"/>
          <w:b/>
          <w:bCs/>
          <w:sz w:val="24"/>
          <w:szCs w:val="24"/>
        </w:rPr>
        <w:t xml:space="preserve"> przedstawiła Pani Wójt – Dorota Wasik.</w:t>
      </w:r>
    </w:p>
    <w:p w14:paraId="0EBAF6F6" w14:textId="49EA84D2" w:rsidR="002F07BD" w:rsidRDefault="002F07BD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Raport </w:t>
      </w:r>
      <w:r w:rsidR="00893AA3">
        <w:rPr>
          <w:rFonts w:ascii="Times New Roman" w:hAnsi="Times New Roman" w:cs="Times New Roman"/>
          <w:b/>
          <w:bCs/>
          <w:sz w:val="24"/>
          <w:szCs w:val="24"/>
        </w:rPr>
        <w:t xml:space="preserve">w/w stanowi załącznik do niniejszego protokołu. </w:t>
      </w:r>
    </w:p>
    <w:p w14:paraId="39C470F1" w14:textId="50368482" w:rsidR="00893AA3" w:rsidRDefault="00893AA3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93AA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F9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F97">
        <w:rPr>
          <w:rFonts w:ascii="Times New Roman" w:hAnsi="Times New Roman" w:cs="Times New Roman"/>
          <w:b/>
          <w:bCs/>
          <w:sz w:val="24"/>
          <w:szCs w:val="24"/>
        </w:rPr>
        <w:t>zgodnie z przepisami został przesłany Państwu radnym raport o stanie gminy oraz jest umieszczony na stronie BIP Markusy.</w:t>
      </w:r>
    </w:p>
    <w:p w14:paraId="0453C0DC" w14:textId="15AC63F3" w:rsidR="00114DE6" w:rsidRPr="00960F97" w:rsidRDefault="00960F97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Dyskusja:</w:t>
      </w:r>
    </w:p>
    <w:p w14:paraId="6BCE8CA5" w14:textId="48637F97" w:rsidR="00960F97" w:rsidRDefault="00960F97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F97">
        <w:rPr>
          <w:rFonts w:ascii="Times New Roman" w:hAnsi="Times New Roman" w:cs="Times New Roman"/>
          <w:b/>
          <w:bCs/>
          <w:sz w:val="24"/>
          <w:szCs w:val="24"/>
          <w:u w:val="single"/>
        </w:rPr>
        <w:t>Halina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Pr="00960F97">
        <w:rPr>
          <w:rFonts w:ascii="Times New Roman" w:hAnsi="Times New Roman" w:cs="Times New Roman"/>
          <w:b/>
          <w:bCs/>
          <w:sz w:val="24"/>
          <w:szCs w:val="24"/>
          <w:u w:val="single"/>
        </w:rPr>
        <w:t>habowska-Pędrak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FF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FF0">
        <w:rPr>
          <w:rFonts w:ascii="Times New Roman" w:hAnsi="Times New Roman" w:cs="Times New Roman"/>
          <w:b/>
          <w:bCs/>
          <w:sz w:val="24"/>
          <w:szCs w:val="24"/>
        </w:rPr>
        <w:t>od dnia 1 lutego br. mamy asystenta rodziny, tak</w:t>
      </w:r>
      <w:r w:rsidR="00CA396B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90FF0">
        <w:rPr>
          <w:rFonts w:ascii="Times New Roman" w:hAnsi="Times New Roman" w:cs="Times New Roman"/>
          <w:b/>
          <w:bCs/>
          <w:sz w:val="24"/>
          <w:szCs w:val="24"/>
        </w:rPr>
        <w:t xml:space="preserve"> formą pomocy objętych jest kilka osób. Zatrudnienie jest w takim wymiarze, na ile pozwala nam sytuacja finansowa. </w:t>
      </w:r>
      <w:r w:rsidR="008B7FCE">
        <w:rPr>
          <w:rFonts w:ascii="Times New Roman" w:hAnsi="Times New Roman" w:cs="Times New Roman"/>
          <w:b/>
          <w:bCs/>
          <w:sz w:val="24"/>
          <w:szCs w:val="24"/>
        </w:rPr>
        <w:t xml:space="preserve">Przeprowadzonych było 12 naborów na to stanowisko i </w:t>
      </w:r>
      <w:r w:rsidR="0018309C">
        <w:rPr>
          <w:rFonts w:ascii="Times New Roman" w:hAnsi="Times New Roman" w:cs="Times New Roman"/>
          <w:b/>
          <w:bCs/>
          <w:sz w:val="24"/>
          <w:szCs w:val="24"/>
        </w:rPr>
        <w:t xml:space="preserve">dopiero teraz zgłosiła się osoba chętna. Pracy jest bardzo dużo, w niektórych domach przydałaby </w:t>
      </w:r>
      <w:r w:rsidR="00CA396B">
        <w:rPr>
          <w:rFonts w:ascii="Times New Roman" w:hAnsi="Times New Roman" w:cs="Times New Roman"/>
          <w:b/>
          <w:bCs/>
          <w:sz w:val="24"/>
          <w:szCs w:val="24"/>
        </w:rPr>
        <w:t>się</w:t>
      </w:r>
      <w:r w:rsidR="0018309C">
        <w:rPr>
          <w:rFonts w:ascii="Times New Roman" w:hAnsi="Times New Roman" w:cs="Times New Roman"/>
          <w:b/>
          <w:bCs/>
          <w:sz w:val="24"/>
          <w:szCs w:val="24"/>
        </w:rPr>
        <w:t xml:space="preserve"> sprzątaczka i gospodyni,</w:t>
      </w:r>
    </w:p>
    <w:p w14:paraId="22F635D1" w14:textId="360A29EE" w:rsidR="0018309C" w:rsidRDefault="0018309C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93AA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6263A">
        <w:rPr>
          <w:rFonts w:ascii="Times New Roman" w:hAnsi="Times New Roman" w:cs="Times New Roman"/>
          <w:b/>
          <w:bCs/>
          <w:sz w:val="24"/>
          <w:szCs w:val="24"/>
        </w:rPr>
        <w:t xml:space="preserve"> opinia RIO w sprawie wykonania budżetu gminy za 2024 rok jest pozytywna, za co należą się podziękowania dla Pani Skarbnik. Jesteśmy biedną gmin</w:t>
      </w:r>
      <w:r w:rsidR="00EC4AF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2626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6263A">
        <w:rPr>
          <w:rFonts w:ascii="Times New Roman" w:hAnsi="Times New Roman" w:cs="Times New Roman"/>
          <w:b/>
          <w:bCs/>
          <w:sz w:val="24"/>
          <w:szCs w:val="24"/>
        </w:rPr>
        <w:lastRenderedPageBreak/>
        <w:t>typowo rolnicz</w:t>
      </w:r>
      <w:r w:rsidR="0042028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26263A">
        <w:rPr>
          <w:rFonts w:ascii="Times New Roman" w:hAnsi="Times New Roman" w:cs="Times New Roman"/>
          <w:b/>
          <w:bCs/>
          <w:sz w:val="24"/>
          <w:szCs w:val="24"/>
        </w:rPr>
        <w:t xml:space="preserve">, ale radzimy sobie dobrze. </w:t>
      </w:r>
      <w:r w:rsidR="005F72B0">
        <w:rPr>
          <w:rFonts w:ascii="Times New Roman" w:hAnsi="Times New Roman" w:cs="Times New Roman"/>
          <w:b/>
          <w:bCs/>
          <w:sz w:val="24"/>
          <w:szCs w:val="24"/>
        </w:rPr>
        <w:t xml:space="preserve">Dziękuję wszystkim za współpracę. Dopóki </w:t>
      </w:r>
      <w:r w:rsidR="006C3570">
        <w:rPr>
          <w:rFonts w:ascii="Times New Roman" w:hAnsi="Times New Roman" w:cs="Times New Roman"/>
          <w:b/>
          <w:bCs/>
          <w:sz w:val="24"/>
          <w:szCs w:val="24"/>
        </w:rPr>
        <w:t xml:space="preserve">nie musimy brać kredytu na drogi, to jest w miarę dobrze. Zrobiliśmy już ok. 43 km nowego asfaltu, jest jeszcze dużo do zrobienia (zwłaszcza dróg powiatowych). </w:t>
      </w:r>
      <w:r w:rsidR="007E5475">
        <w:rPr>
          <w:rFonts w:ascii="Times New Roman" w:hAnsi="Times New Roman" w:cs="Times New Roman"/>
          <w:b/>
          <w:bCs/>
          <w:sz w:val="24"/>
          <w:szCs w:val="24"/>
        </w:rPr>
        <w:t>Podziękowania należą się radnym powiatowym, którzy interesują się nie tylko swoją gmina, ale całym okręgiem i potrafią się porozumieć oraz przekazują nasze interpelacje do Starosty</w:t>
      </w:r>
      <w:r w:rsidR="00F6221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5B6729A" w14:textId="3A46018A" w:rsidR="00F62216" w:rsidRDefault="00F6221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EA5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 xml:space="preserve">gdy </w:t>
      </w:r>
      <w:r w:rsidR="006F7130">
        <w:rPr>
          <w:rFonts w:ascii="Times New Roman" w:hAnsi="Times New Roman" w:cs="Times New Roman"/>
          <w:b/>
          <w:bCs/>
          <w:sz w:val="24"/>
          <w:szCs w:val="24"/>
        </w:rPr>
        <w:t>jest z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>rozumie</w:t>
      </w:r>
      <w:r w:rsidR="006F7130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 xml:space="preserve">, wspólnie możemy znaleźć jakieś rozwiązanie i pójść do przodu np. </w:t>
      </w:r>
      <w:r w:rsidR="00F86D1F">
        <w:rPr>
          <w:rFonts w:ascii="Times New Roman" w:hAnsi="Times New Roman" w:cs="Times New Roman"/>
          <w:b/>
          <w:bCs/>
          <w:sz w:val="24"/>
          <w:szCs w:val="24"/>
        </w:rPr>
        <w:t>ruszyły</w:t>
      </w:r>
      <w:r w:rsidR="009D1A62">
        <w:rPr>
          <w:rFonts w:ascii="Times New Roman" w:hAnsi="Times New Roman" w:cs="Times New Roman"/>
          <w:b/>
          <w:bCs/>
          <w:sz w:val="24"/>
          <w:szCs w:val="24"/>
        </w:rPr>
        <w:t xml:space="preserve"> prace dotyczące okaszania wałów.</w:t>
      </w:r>
    </w:p>
    <w:p w14:paraId="281A464C" w14:textId="2E9D2429" w:rsidR="009D1A62" w:rsidRDefault="00F86D1F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3C2E62AB" w14:textId="0C40A36E" w:rsidR="00F86D1F" w:rsidRDefault="00F86D1F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uchwały:</w:t>
      </w:r>
    </w:p>
    <w:p w14:paraId="1A9DF795" w14:textId="1C202CB7" w:rsidR="00DA413F" w:rsidRPr="00DA413F" w:rsidRDefault="00F86D1F" w:rsidP="00DA413F">
      <w:pPr>
        <w:pStyle w:val="Nagwek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83B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Uchwala Nr </w:t>
      </w:r>
      <w:r w:rsidR="00DA413F" w:rsidRPr="00DA413F">
        <w:rPr>
          <w:rFonts w:ascii="Times New Roman" w:hAnsi="Times New Roman" w:cs="Times New Roman"/>
          <w:b/>
          <w:color w:val="auto"/>
          <w:sz w:val="24"/>
          <w:szCs w:val="24"/>
        </w:rPr>
        <w:t>VI /25/2025 – w sprawie udzielenia Wójtowi  Gminy  Markusy  wotum zaufania</w:t>
      </w:r>
    </w:p>
    <w:p w14:paraId="3E1C049C" w14:textId="2E7B8BE5" w:rsidR="00F86D1F" w:rsidRDefault="0076494C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14</w:t>
      </w:r>
    </w:p>
    <w:p w14:paraId="1DD01E13" w14:textId="73C1C198" w:rsidR="0076494C" w:rsidRDefault="0076494C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11</w:t>
      </w:r>
    </w:p>
    <w:p w14:paraId="3910768B" w14:textId="0A862D84" w:rsidR="0076494C" w:rsidRDefault="0076494C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11.</w:t>
      </w:r>
    </w:p>
    <w:p w14:paraId="2C2BE3BD" w14:textId="7672DA25" w:rsidR="0076494C" w:rsidRDefault="00D83B9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EA5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F013A">
        <w:rPr>
          <w:rFonts w:ascii="Times New Roman" w:hAnsi="Times New Roman" w:cs="Times New Roman"/>
          <w:b/>
          <w:bCs/>
          <w:sz w:val="24"/>
          <w:szCs w:val="24"/>
        </w:rPr>
        <w:t xml:space="preserve"> proszę podziękować wszystkim pracownikom za pomoc w przygotowaniu raportu, a zwłaszcza Panu Sekretarzowi za obszerne wykresy,</w:t>
      </w:r>
    </w:p>
    <w:p w14:paraId="216422F8" w14:textId="2DECE083" w:rsidR="00EF013A" w:rsidRDefault="00EF013A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13A">
        <w:rPr>
          <w:rFonts w:ascii="Times New Roman" w:hAnsi="Times New Roman" w:cs="Times New Roman"/>
          <w:b/>
          <w:bCs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25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25B">
        <w:rPr>
          <w:rFonts w:ascii="Times New Roman" w:hAnsi="Times New Roman" w:cs="Times New Roman"/>
          <w:b/>
          <w:bCs/>
          <w:sz w:val="24"/>
          <w:szCs w:val="24"/>
        </w:rPr>
        <w:t xml:space="preserve">udzielając wotum zaufania </w:t>
      </w:r>
      <w:r w:rsidR="008A2C95">
        <w:rPr>
          <w:rFonts w:ascii="Times New Roman" w:hAnsi="Times New Roman" w:cs="Times New Roman"/>
          <w:b/>
          <w:bCs/>
          <w:sz w:val="24"/>
          <w:szCs w:val="24"/>
        </w:rPr>
        <w:t xml:space="preserve">dla Pani Wójt należy skupić się na jej konkretnych działaniach i  osiągnięciach. Zrealizowano szereg inwestycji: remonty szkół, świetlic, dróg, program Dzienny Opiekun, otwarcie GOK itp. Budżet był zrealizowany bardzo dobrze, Pani Wójt pozyskiwała środki zewnętrzne. </w:t>
      </w:r>
      <w:r w:rsidR="0025401E">
        <w:rPr>
          <w:rFonts w:ascii="Times New Roman" w:hAnsi="Times New Roman" w:cs="Times New Roman"/>
          <w:b/>
          <w:bCs/>
          <w:sz w:val="24"/>
          <w:szCs w:val="24"/>
        </w:rPr>
        <w:t>Jestem bardzo dumna z Pani Wójt, która pomimo hejtu nie poddała się i że oddaje naszej gminie serce,</w:t>
      </w:r>
    </w:p>
    <w:p w14:paraId="56C770CE" w14:textId="47E238F1" w:rsidR="0025401E" w:rsidRDefault="00200A3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A34">
        <w:rPr>
          <w:rFonts w:ascii="Times New Roman" w:hAnsi="Times New Roman" w:cs="Times New Roman"/>
          <w:b/>
          <w:bCs/>
          <w:sz w:val="24"/>
          <w:szCs w:val="24"/>
          <w:u w:val="single"/>
        </w:rPr>
        <w:t>- Arleta Samulska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7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3C77">
        <w:rPr>
          <w:rFonts w:ascii="Times New Roman" w:hAnsi="Times New Roman" w:cs="Times New Roman"/>
          <w:b/>
          <w:bCs/>
          <w:sz w:val="24"/>
          <w:szCs w:val="24"/>
        </w:rPr>
        <w:t>chcę podziękować Pani Wójt za ciężką prac</w:t>
      </w:r>
      <w:r w:rsidR="00C43B08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F3C77">
        <w:rPr>
          <w:rFonts w:ascii="Times New Roman" w:hAnsi="Times New Roman" w:cs="Times New Roman"/>
          <w:b/>
          <w:bCs/>
          <w:sz w:val="24"/>
          <w:szCs w:val="24"/>
        </w:rPr>
        <w:t xml:space="preserve">. Dziękuję też pracownikom Urzędu Gminy i jednostek podległych za wkład pracy dla dobra naszej malej ojczyzny, </w:t>
      </w:r>
    </w:p>
    <w:p w14:paraId="48C54A71" w14:textId="4DC4BF75" w:rsidR="00FF3C77" w:rsidRDefault="00404D58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4D58">
        <w:rPr>
          <w:rFonts w:ascii="Times New Roman" w:hAnsi="Times New Roman" w:cs="Times New Roman"/>
          <w:b/>
          <w:bCs/>
          <w:sz w:val="24"/>
          <w:szCs w:val="24"/>
          <w:u w:val="single"/>
        </w:rPr>
        <w:t>- 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C7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C75">
        <w:rPr>
          <w:rFonts w:ascii="Times New Roman" w:hAnsi="Times New Roman" w:cs="Times New Roman"/>
          <w:b/>
          <w:bCs/>
          <w:sz w:val="24"/>
          <w:szCs w:val="24"/>
        </w:rPr>
        <w:t>przekażemy podziękowania pracownikom, cieszę się, że współpraca jest i że takie efekty są możliwe,</w:t>
      </w:r>
    </w:p>
    <w:p w14:paraId="4777A64C" w14:textId="3F731A54" w:rsidR="00F15C75" w:rsidRDefault="00E534A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4A4">
        <w:rPr>
          <w:rFonts w:ascii="Times New Roman" w:hAnsi="Times New Roman" w:cs="Times New Roman"/>
          <w:b/>
          <w:bCs/>
          <w:sz w:val="24"/>
          <w:szCs w:val="24"/>
          <w:u w:val="single"/>
        </w:rPr>
        <w:t>- Joanna Kuternowska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2A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2A1">
        <w:rPr>
          <w:rFonts w:ascii="Times New Roman" w:hAnsi="Times New Roman" w:cs="Times New Roman"/>
          <w:b/>
          <w:bCs/>
          <w:sz w:val="24"/>
          <w:szCs w:val="24"/>
        </w:rPr>
        <w:t>chciałabym podziękować Pani Wójt za zaangażowanie, za  ciężką prac</w:t>
      </w:r>
      <w:r w:rsidR="0099204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222A1">
        <w:rPr>
          <w:rFonts w:ascii="Times New Roman" w:hAnsi="Times New Roman" w:cs="Times New Roman"/>
          <w:b/>
          <w:bCs/>
          <w:sz w:val="24"/>
          <w:szCs w:val="24"/>
        </w:rPr>
        <w:t xml:space="preserve"> i za to, że ma tyle energii, wytrzymałości i serca dla mieszkańców naszej gminy. Życzę Pani dalszych sukcesów,</w:t>
      </w:r>
    </w:p>
    <w:p w14:paraId="4E44927B" w14:textId="2B353624" w:rsidR="00C222A1" w:rsidRDefault="00D3261D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61D">
        <w:rPr>
          <w:rFonts w:ascii="Times New Roman" w:hAnsi="Times New Roman" w:cs="Times New Roman"/>
          <w:b/>
          <w:bCs/>
          <w:sz w:val="24"/>
          <w:szCs w:val="24"/>
          <w:u w:val="single"/>
        </w:rPr>
        <w:t>- Adam Adamiak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81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814">
        <w:rPr>
          <w:rFonts w:ascii="Times New Roman" w:hAnsi="Times New Roman" w:cs="Times New Roman"/>
          <w:b/>
          <w:bCs/>
          <w:sz w:val="24"/>
          <w:szCs w:val="24"/>
        </w:rPr>
        <w:t>Pani Wójt radzi sobie bardzo dobrze, pracuje bardzo dużo i nie ma wolnych weekendów. Często wyjeżdża, załatwia  różne sprawy i godnie reprezentuje nasz</w:t>
      </w:r>
      <w:r w:rsidR="0080408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63814">
        <w:rPr>
          <w:rFonts w:ascii="Times New Roman" w:hAnsi="Times New Roman" w:cs="Times New Roman"/>
          <w:b/>
          <w:bCs/>
          <w:sz w:val="24"/>
          <w:szCs w:val="24"/>
        </w:rPr>
        <w:t xml:space="preserve"> gminę,</w:t>
      </w:r>
    </w:p>
    <w:p w14:paraId="5A98B251" w14:textId="247F0296" w:rsidR="00763814" w:rsidRDefault="0076381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EA5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37E27">
        <w:rPr>
          <w:rFonts w:ascii="Times New Roman" w:hAnsi="Times New Roman" w:cs="Times New Roman"/>
          <w:b/>
          <w:bCs/>
          <w:sz w:val="24"/>
          <w:szCs w:val="24"/>
        </w:rPr>
        <w:t xml:space="preserve"> plan budżetu w zeszłym roku zakładał wykorzystanie środków i zostało to zrealizowane. W momencie gdy pojawiły się  środki, jeszcze udało się zabezpieczyć fundusze na 3 inwestycje: bezpieczeństwo straży pożarnej (pomieszczenie socjalne w Markusach), remont świetlicy wiejskiej w  m. Węgle-Żukowo oraz klimatyzacja do świetlicy w Krzewsku. </w:t>
      </w:r>
      <w:r w:rsidR="00623716">
        <w:rPr>
          <w:rFonts w:ascii="Times New Roman" w:hAnsi="Times New Roman" w:cs="Times New Roman"/>
          <w:b/>
          <w:bCs/>
          <w:sz w:val="24"/>
          <w:szCs w:val="24"/>
        </w:rPr>
        <w:t>W tym roku prawdopodobnie pojawi się  klimatyzacja w naszej sali posiedzeń.</w:t>
      </w:r>
    </w:p>
    <w:p w14:paraId="4696EEC8" w14:textId="1BCA09AE" w:rsidR="00623716" w:rsidRDefault="0062371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W dalszej części posiedzenia  (po przerwie)</w:t>
      </w:r>
      <w:r w:rsidR="009B56C0">
        <w:rPr>
          <w:rFonts w:ascii="Times New Roman" w:hAnsi="Times New Roman" w:cs="Times New Roman"/>
          <w:b/>
          <w:bCs/>
          <w:sz w:val="24"/>
          <w:szCs w:val="24"/>
        </w:rPr>
        <w:t xml:space="preserve"> w Sesji uczestniczyło 10 radnych. Radny - Pan Arkadiusz Zubek, z ważnych przyczyn nie brał udziału w dalszych obradach.</w:t>
      </w:r>
    </w:p>
    <w:p w14:paraId="02702388" w14:textId="77777777" w:rsidR="009B56C0" w:rsidRDefault="009B56C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6B62CB0C" w14:textId="6B53A1B9" w:rsidR="009B56C0" w:rsidRDefault="009B56C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378AEEE7" w14:textId="7E8E4D6A" w:rsidR="00D57586" w:rsidRPr="006F41B7" w:rsidRDefault="009E4835" w:rsidP="00D57586">
      <w:pPr>
        <w:keepNext/>
        <w:keepLines/>
        <w:spacing w:before="160" w:after="80" w:line="259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83B90">
        <w:rPr>
          <w:rFonts w:ascii="Times New Roman" w:hAnsi="Times New Roman" w:cs="Times New Roman"/>
          <w:b/>
          <w:bCs/>
          <w:sz w:val="24"/>
          <w:szCs w:val="24"/>
        </w:rPr>
        <w:t xml:space="preserve">- Uchwala Nr </w:t>
      </w:r>
      <w:r w:rsidRPr="00DA413F">
        <w:rPr>
          <w:rFonts w:ascii="Times New Roman" w:hAnsi="Times New Roman" w:cs="Times New Roman"/>
          <w:b/>
          <w:sz w:val="24"/>
          <w:szCs w:val="24"/>
        </w:rPr>
        <w:t>VI /2</w:t>
      </w:r>
      <w:r w:rsidR="00F3175A">
        <w:rPr>
          <w:rFonts w:ascii="Times New Roman" w:hAnsi="Times New Roman" w:cs="Times New Roman"/>
          <w:b/>
          <w:sz w:val="24"/>
          <w:szCs w:val="24"/>
        </w:rPr>
        <w:t>6</w:t>
      </w:r>
      <w:r w:rsidRPr="00DA413F">
        <w:rPr>
          <w:rFonts w:ascii="Times New Roman" w:hAnsi="Times New Roman" w:cs="Times New Roman"/>
          <w:b/>
          <w:sz w:val="24"/>
          <w:szCs w:val="24"/>
        </w:rPr>
        <w:t xml:space="preserve">/2025 – </w:t>
      </w:r>
      <w:r w:rsidR="00D57586" w:rsidRPr="006F41B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– </w:t>
      </w:r>
      <w:r w:rsidR="00D57586" w:rsidRPr="006F4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zmiany Uchwały Nr IX S/44/2024 Rady Gminy Markus</w:t>
      </w:r>
      <w:r w:rsidR="00D57586" w:rsidRPr="006F41B7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4"/>
          <w:szCs w:val="24"/>
          <w:lang w:eastAsia="pl-PL"/>
          <w14:ligatures w14:val="none"/>
        </w:rPr>
        <w:t xml:space="preserve">y </w:t>
      </w:r>
      <w:r w:rsidR="00D57586" w:rsidRPr="006F41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dnia 19 grudnia 2024 roku w sprawie uchwalenia budżetu gminy na rok 2025</w:t>
      </w:r>
    </w:p>
    <w:p w14:paraId="3450AAD1" w14:textId="003B278F" w:rsidR="009E4835" w:rsidRDefault="00440F48" w:rsidP="009E4835">
      <w:pPr>
        <w:pStyle w:val="Nagwek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40F4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- Pani Skarbnik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</w:t>
      </w:r>
      <w:r w:rsidR="00BA1E7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025EE539" w14:textId="4DAA668B" w:rsidR="00327BC4" w:rsidRPr="00BA1E7C" w:rsidRDefault="00BA1E7C" w:rsidP="00F4650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Budżet gminy zwiększa się po stronie dochodów i wydatków o kwotę 137.836,00 zł.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Zmian w budżecie gminy po stronie dochodów i wydatków dokonuje się w oparciu o: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"dotację celową w wysokości 19.546,00 zł., którą zgodnie z decyzją Wojewody Warmińsko -Mazurskiego Nr FB 156/2025 z dnia 09 czerwca 2025 r. przeznacza się na sfinansowanie kosztu zakupu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podręczników, materiałów edukacyjnych lub materiałów ćwiczeniowych.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umowę z Warmińsko - Mazurskim Urzędem Wojewódzkim w Olsztynie o numerze PS-I.946.20.6.2025.MII na kwotę 80.000,00 zł z przeznaczeniem na zapewnienie funkcjonowania 8 miejsc opieki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nad dziećmi do lat 3, utworzonych w 2024 roku pn. Dzienny Opiekun 1, z siedzibą w Żurawcu 82-325, ul.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Elbląska 15,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umowę z Województwem Warmińsko- Mazurskim nr OW.0022.15.2025 z dnia 30 maja 2025 roku na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kwotę 5.000,00 zł z przeznaczeniem na zakup i wykonanie nasadzeń drzew i/lub krzewów roślin miododajnych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terenie gminy,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umowę z Powiatem Elbląskim nr OŚROL.3153.1.1.2025.KL z dnia 06 czerwca 2025 roku na kwotę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2.000,00 zł, z przeznaczeniem na zadanie Gminy w dziedzinie ochrony przeciwpożarowej tj. : na zakup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detektora wielogazowego z przeznaczeniem dla Ochotniczej Straży Pożarnej w Krzewsku,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umowę z Powiatem Elbląskim nr 11/BPZ/2025 z dnia 06 czerwca 2025 roku na kwotę 12.500,00 zł,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przeznaczeniem na zakup i montaż systemu odsysania spalin dla Jednostki Ochotniczej Straży Pożarnej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Markusach.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Na wniosek Dyrektora Szkoły Podstawowej w Żurawcu, kwotę przyznanego odszkodowania z Firmy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Ubezpieczeniowej Balcia w wysokości 18.790,00 zł przeznacza się na zakup materiałów do remontu kuchni ,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związku ze złym stanem technicznym (dział 801 " Oświata i wychowanie").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Pozostałe zmiany w budżecie gminy dotyczą: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Załącznik nr 2 - WYDATKI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Dział 010 " Rolnictwo i łowiectwo"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dziale 010 Rolnictwo i łowiectwo w rozdziale 01095 Pozostała działalność dokonuje się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zwiększenia o kwotę 1.300,00 zł, jako zabezpieczenie wkładu własnego na zakup i wykonanie nasadzeń drzew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i/lub krzewów roślin miododajnych na terenie gminy, przenosząc zabezpieczone środki z działu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900 Gospodarka komunalna i ochrona środowiska z rozdziału 90004 Utrzymanie zieleni w miastach i gminach.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Dział 400 "Wytwarzanie i zaopatrywanie w energię elektryczną, gaz i wodę"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dziale 400 Wytwarzanie i zaopatrywanie w energię elektryczną, gaz i wodę</w:t>
      </w:r>
      <w:r w:rsidR="00F46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F46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rozdziale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40002 Dostarczanie wody dokonuje się zwiększenia o kwotę 664,00 zł w celu zabezpieczenia środków na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opłatę za wykonane czynności związane z kontrolą jakości wody przeznaczonej do spożycia, pobranej przez</w:t>
      </w:r>
      <w:r w:rsidR="00F46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upoważnionego przedstawiciela Państwowego Powiatowego Inspektora Sanitarnego w Elblągu ze studni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głębinowej w miejscowości Węgle- Żukowo, pomniejszając jednocześnie dział 700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Gospodarka</w:t>
      </w:r>
      <w:r w:rsidR="00F465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mieszkaniowa</w:t>
      </w:r>
      <w:r w:rsidR="005923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rozdział 70005 Gospodarka gruntami i nieruchomościami.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Dział 700 "Gospodarka mieszkaniowa"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 dziale 700 Gospodarka mieszkaniowa w rozdziale 70005 Gospodarka gruntami i nieruchomościami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dokonuje się zwiększenia na kwotę 2.200,00 zł w celu zabezpieczenia środków na sporządzenie map do celów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projektowych na place zabaw w miejscowościach Zwierzeńskie Pole, Wiśniewo, Stankowo, celem wykonania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zasileń energetycznych placów zabaw, pomniejszając dział 700 Gospodarka mieszkaniowa rozdział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70007 Gospodarowanie mieszkaniowym zasobem gminy, oraz dokonując przeniesień pomiędzy klasyfikacją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budżetową na kwotę 2.000,00 zł w dziale 700 Gospodarka mieszkaniowa w rozdziale 70005 Gospodarka</w:t>
      </w:r>
      <w:r w:rsidR="00DC3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gruntami i nieruchomościami, zabezpieczając te środki również na ten cel.</w:t>
      </w:r>
      <w:r w:rsidRPr="00BA1E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* Dział 750 "Administracja publiczna</w:t>
      </w:r>
    </w:p>
    <w:p w14:paraId="711CFEF2" w14:textId="06A45274" w:rsidR="00327BC4" w:rsidRPr="00327BC4" w:rsidRDefault="00327BC4" w:rsidP="00DC38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C4">
        <w:rPr>
          <w:rFonts w:ascii="Times New Roman" w:hAnsi="Times New Roman" w:cs="Times New Roman"/>
          <w:b/>
          <w:bCs/>
          <w:sz w:val="24"/>
          <w:szCs w:val="24"/>
        </w:rPr>
        <w:t>W dziale 750 Administracja publiczna w rozdziale 75022 Rady gmin (miast i miast na prawach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powiatu) dokonuje się zwiększenia o kwotę 3.000,00 zł w celu zabezpieczenia środków na opłatę za transmisję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Rady Gminy, pomniejszając jednocześnie dział 750 Administracja publiczna rozdział 75023 Urzędy gmin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(miast i miast na prawach powiatu). Poza tym w dziale 750 Administracja publiczna w rozdziale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75075 Promocja jednostek samorządu terytorialnego i w rozdziale 75095 Pozostała działalność dokonuje się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przeniesień planowanych wydatków między paragrafami klasyfikacji budżetowej.</w:t>
      </w:r>
    </w:p>
    <w:p w14:paraId="24BA47F7" w14:textId="77777777" w:rsidR="00DC38F1" w:rsidRDefault="00327BC4" w:rsidP="00DC38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C4">
        <w:rPr>
          <w:rFonts w:ascii="Times New Roman" w:hAnsi="Times New Roman" w:cs="Times New Roman"/>
          <w:b/>
          <w:bCs/>
          <w:sz w:val="24"/>
          <w:szCs w:val="24"/>
        </w:rPr>
        <w:t>* Dział 801 " Oświata i wychowanie"</w:t>
      </w:r>
    </w:p>
    <w:p w14:paraId="78611D64" w14:textId="1D4F076A" w:rsidR="00BA1E7C" w:rsidRPr="00327BC4" w:rsidRDefault="00327BC4" w:rsidP="00DC38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BC4">
        <w:rPr>
          <w:rFonts w:ascii="Times New Roman" w:hAnsi="Times New Roman" w:cs="Times New Roman"/>
          <w:b/>
          <w:bCs/>
          <w:sz w:val="24"/>
          <w:szCs w:val="24"/>
        </w:rPr>
        <w:t>W dziale 801 Oświata i wychowanie na wniosek Szkoły Podstawowej w Zwierznie dokonuje się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przeniesień wydatków pomiędzy rozdziałami klasyfikacji budżetowej, ze względu na wypłatę dodatkowej</w:t>
      </w:r>
      <w:r w:rsidR="00A01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nagrody dla nauczyciela oraz nagrody rzeczowej dla ucznia klasy VIII, który został laureatem konkursu</w:t>
      </w:r>
      <w:r w:rsidR="00DC3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BC4">
        <w:rPr>
          <w:rFonts w:ascii="Times New Roman" w:hAnsi="Times New Roman" w:cs="Times New Roman"/>
          <w:b/>
          <w:bCs/>
          <w:sz w:val="24"/>
          <w:szCs w:val="24"/>
        </w:rPr>
        <w:t>warmińsko- mazurskiego z matematyki i fizyki</w:t>
      </w:r>
    </w:p>
    <w:p w14:paraId="15B5F662" w14:textId="77777777" w:rsidR="009E4835" w:rsidRDefault="009E4835" w:rsidP="009E48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2858139"/>
      <w:r>
        <w:rPr>
          <w:rFonts w:ascii="Times New Roman" w:hAnsi="Times New Roman" w:cs="Times New Roman"/>
          <w:b/>
          <w:bCs/>
          <w:sz w:val="24"/>
          <w:szCs w:val="24"/>
        </w:rPr>
        <w:t>Stan radnych – 14</w:t>
      </w:r>
    </w:p>
    <w:p w14:paraId="00B9DB02" w14:textId="748520DA" w:rsidR="009E4835" w:rsidRDefault="009E4835" w:rsidP="009E48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75138130" w14:textId="65A8EBE8" w:rsidR="009E4835" w:rsidRDefault="009E4835" w:rsidP="009E48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01A248BF" w14:textId="77777777" w:rsidR="00F15C38" w:rsidRPr="00F15C38" w:rsidRDefault="00A01811" w:rsidP="00F15C38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F15C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- Uchwała Nr VI /27/2025 – w sprawie </w:t>
      </w:r>
      <w:r w:rsidR="00F15C38" w:rsidRPr="00F15C3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zatwierdzenia sprawozdania finansowego wraz ze sprawozdaniem z wykonania budżetu gminy za 2024 rok</w:t>
      </w:r>
    </w:p>
    <w:p w14:paraId="146608F1" w14:textId="45D9D1E0" w:rsidR="00A01811" w:rsidRDefault="00F15C38" w:rsidP="009E48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Przed przystąpieniem do głosowania, członek 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omisji 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ewizyjnej – Pan Józef Sobotka </w:t>
      </w:r>
      <w:r w:rsidR="00DC4F94">
        <w:rPr>
          <w:rFonts w:ascii="Times New Roman" w:hAnsi="Times New Roman" w:cs="Times New Roman"/>
          <w:b/>
          <w:bCs/>
          <w:sz w:val="24"/>
          <w:szCs w:val="24"/>
        </w:rPr>
        <w:t>odczytał wniosek Komisji Rewizyjnej oraz opinię RIO w Olsztynie w sprawie udzielenia absolutorium dla Pani Wójt za rok 2024 (opinie te są pozytywne).</w:t>
      </w:r>
    </w:p>
    <w:p w14:paraId="120DCBAF" w14:textId="77777777" w:rsidR="00DC4F94" w:rsidRDefault="00DC4F94" w:rsidP="00DC4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14</w:t>
      </w:r>
    </w:p>
    <w:p w14:paraId="364BBD36" w14:textId="77777777" w:rsidR="00DC4F94" w:rsidRDefault="00DC4F94" w:rsidP="00DC4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10</w:t>
      </w:r>
    </w:p>
    <w:p w14:paraId="44EA6F24" w14:textId="18F3F50C" w:rsidR="00DC4F94" w:rsidRDefault="00DC4F94" w:rsidP="009E48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10.</w:t>
      </w:r>
    </w:p>
    <w:p w14:paraId="7BDCFD74" w14:textId="77777777" w:rsidR="00A01811" w:rsidRDefault="00A01811" w:rsidP="00A01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01140527"/>
      <w:r w:rsidRPr="00DF10EE">
        <w:rPr>
          <w:rFonts w:ascii="Times New Roman" w:hAnsi="Times New Roman" w:cs="Times New Roman"/>
          <w:b/>
          <w:sz w:val="24"/>
          <w:szCs w:val="24"/>
        </w:rPr>
        <w:t>- Uchwała Nr VI /28/2025 – w sprawie udzielenia  absolutorium  Wójtowi  Gminy  Markusy za 2024 rok</w:t>
      </w:r>
    </w:p>
    <w:p w14:paraId="06E24F15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14</w:t>
      </w:r>
    </w:p>
    <w:p w14:paraId="33009180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10</w:t>
      </w:r>
    </w:p>
    <w:p w14:paraId="37DAB02B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10.</w:t>
      </w:r>
    </w:p>
    <w:p w14:paraId="42711162" w14:textId="77777777" w:rsidR="00AB0739" w:rsidRPr="00DF10EE" w:rsidRDefault="00AB0739" w:rsidP="00A018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229F1945" w14:textId="5BA54533" w:rsidR="00A01811" w:rsidRPr="00DF10EE" w:rsidRDefault="00A01811" w:rsidP="00AB073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0EE">
        <w:rPr>
          <w:rFonts w:ascii="Times New Roman" w:hAnsi="Times New Roman" w:cs="Times New Roman"/>
          <w:b/>
          <w:sz w:val="24"/>
          <w:szCs w:val="24"/>
        </w:rPr>
        <w:t>- Uchwała Nr VI /29/2025 –  Akt o utworzeniu samorządowej instytucji kultury – Gminnego Ośrodka Kultury w Zwierznie</w:t>
      </w:r>
    </w:p>
    <w:p w14:paraId="6E5C9EB9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14</w:t>
      </w:r>
    </w:p>
    <w:p w14:paraId="7242204E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10</w:t>
      </w:r>
    </w:p>
    <w:p w14:paraId="6DDE4F56" w14:textId="77777777" w:rsidR="00AB0739" w:rsidRDefault="00AB0739" w:rsidP="00AB07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10.</w:t>
      </w:r>
    </w:p>
    <w:p w14:paraId="6E37BCD1" w14:textId="2A79F9BE" w:rsidR="009B56C0" w:rsidRDefault="00A110C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0C5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7A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7AA">
        <w:rPr>
          <w:rFonts w:ascii="Times New Roman" w:hAnsi="Times New Roman" w:cs="Times New Roman"/>
          <w:b/>
          <w:bCs/>
          <w:sz w:val="24"/>
          <w:szCs w:val="24"/>
        </w:rPr>
        <w:t>pracowaliśmy nad uchwałą spotykając się kilka razy. Na ten moment otwarty zostanie GOK, bo Centrum Kultury, to szerszy zakres działania. W wyremontowanym i rozbudowanym obiekcie funkcjonować będzie też biblioteka, ale będą to dwie odrębne instytucj</w:t>
      </w:r>
      <w:r w:rsidR="004213DB">
        <w:rPr>
          <w:rFonts w:ascii="Times New Roman" w:hAnsi="Times New Roman" w:cs="Times New Roman"/>
          <w:b/>
          <w:bCs/>
          <w:sz w:val="24"/>
          <w:szCs w:val="24"/>
        </w:rPr>
        <w:t xml:space="preserve">e, Mamy </w:t>
      </w:r>
      <w:r w:rsidR="00F33E59">
        <w:rPr>
          <w:rFonts w:ascii="Times New Roman" w:hAnsi="Times New Roman" w:cs="Times New Roman"/>
          <w:b/>
          <w:bCs/>
          <w:sz w:val="24"/>
          <w:szCs w:val="24"/>
        </w:rPr>
        <w:t>świetlicę środowiskową, dziennego opiekuna, 10-godzinne przedszkole, a ta uchwala to kolejny krok naprzód.</w:t>
      </w:r>
    </w:p>
    <w:p w14:paraId="5EAB54F0" w14:textId="2A573FB9" w:rsidR="00D71F68" w:rsidRDefault="00D71F68" w:rsidP="00D71F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8.</w:t>
      </w:r>
    </w:p>
    <w:p w14:paraId="6DE65A1F" w14:textId="77777777" w:rsidR="00D71F68" w:rsidRDefault="00D71F68" w:rsidP="00D71F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Zapytania i informacje.</w:t>
      </w:r>
    </w:p>
    <w:p w14:paraId="48C55D28" w14:textId="36354FA7" w:rsidR="00F33E59" w:rsidRDefault="00152369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52369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04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042">
        <w:rPr>
          <w:rFonts w:ascii="Times New Roman" w:hAnsi="Times New Roman" w:cs="Times New Roman"/>
          <w:b/>
          <w:bCs/>
          <w:sz w:val="24"/>
          <w:szCs w:val="24"/>
        </w:rPr>
        <w:t xml:space="preserve">na Sesji </w:t>
      </w:r>
      <w:r w:rsidR="004F048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D6042">
        <w:rPr>
          <w:rFonts w:ascii="Times New Roman" w:hAnsi="Times New Roman" w:cs="Times New Roman"/>
          <w:b/>
          <w:bCs/>
          <w:sz w:val="24"/>
          <w:szCs w:val="24"/>
        </w:rPr>
        <w:t xml:space="preserve">ady Powiatu były ustalenia, że w tym roku wykonany zostanie remont drogi Złotnica – Stalewo (II etap), na Sesji w dniu 30 czerwca  podjęta zostanie uchwala w tym zakresie. Kolejny projekt, który wszedł na wokandę Rady, to naprawa drogi (nakładka) na odcinku Tropy – Krzewsk. Kolejny projekt to droga  Kępniewo – Wiśniewo, wszystkie sprawy są już dopięte i na czerwcowej Sesji będziemy nad </w:t>
      </w:r>
      <w:r w:rsidR="00A82B74">
        <w:rPr>
          <w:rFonts w:ascii="Times New Roman" w:hAnsi="Times New Roman" w:cs="Times New Roman"/>
          <w:b/>
          <w:bCs/>
          <w:sz w:val="24"/>
          <w:szCs w:val="24"/>
        </w:rPr>
        <w:t xml:space="preserve">nimi </w:t>
      </w:r>
      <w:r w:rsidR="005D6042">
        <w:rPr>
          <w:rFonts w:ascii="Times New Roman" w:hAnsi="Times New Roman" w:cs="Times New Roman"/>
          <w:b/>
          <w:bCs/>
          <w:sz w:val="24"/>
          <w:szCs w:val="24"/>
        </w:rPr>
        <w:t>procedować,</w:t>
      </w:r>
    </w:p>
    <w:p w14:paraId="4ADB99C9" w14:textId="0CDB0414" w:rsidR="005D6042" w:rsidRDefault="005D6042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tym roku </w:t>
      </w:r>
      <w:r w:rsidR="001303A5">
        <w:rPr>
          <w:rFonts w:ascii="Times New Roman" w:hAnsi="Times New Roman" w:cs="Times New Roman"/>
          <w:b/>
          <w:bCs/>
          <w:sz w:val="24"/>
          <w:szCs w:val="24"/>
        </w:rPr>
        <w:t>zostały nam przydzielone środki w ramach funduszu obywatelskiego, dnia 30.06. również będziemy uchwalać ten budżet. Jest propozycja, że w ramach funduszu obywatelskiego dofinansujemy bariery ochronne w Żurawcu</w:t>
      </w:r>
      <w:r w:rsidR="00234785">
        <w:rPr>
          <w:rFonts w:ascii="Times New Roman" w:hAnsi="Times New Roman" w:cs="Times New Roman"/>
          <w:b/>
          <w:bCs/>
          <w:sz w:val="24"/>
          <w:szCs w:val="24"/>
        </w:rPr>
        <w:t xml:space="preserve">, które będą zamontowane od strony Elbląga w kierunku </w:t>
      </w:r>
      <w:r w:rsidR="00B64003">
        <w:rPr>
          <w:rFonts w:ascii="Times New Roman" w:hAnsi="Times New Roman" w:cs="Times New Roman"/>
          <w:b/>
          <w:bCs/>
          <w:sz w:val="24"/>
          <w:szCs w:val="24"/>
        </w:rPr>
        <w:t xml:space="preserve">Lewiatana. Zbierzemy zespół, w skład którego </w:t>
      </w:r>
      <w:r w:rsidR="000B4267">
        <w:rPr>
          <w:rFonts w:ascii="Times New Roman" w:hAnsi="Times New Roman" w:cs="Times New Roman"/>
          <w:b/>
          <w:bCs/>
          <w:sz w:val="24"/>
          <w:szCs w:val="24"/>
        </w:rPr>
        <w:t xml:space="preserve">wejdzie Pani Wójt, żebyśmy gdy będą robione bariery, przejechali ten odcinek i zobaczyli, w których miejscach taka potrzeba jest najpilniejsze. Mamy tylko 80 tys. zł, to nie jest dużo, bo jedno przęsło kosztuje 450 zł. </w:t>
      </w:r>
      <w:r w:rsidR="00F63C8C">
        <w:rPr>
          <w:rFonts w:ascii="Times New Roman" w:hAnsi="Times New Roman" w:cs="Times New Roman"/>
          <w:b/>
          <w:bCs/>
          <w:sz w:val="24"/>
          <w:szCs w:val="24"/>
        </w:rPr>
        <w:t>Gdy zrobi nam to powiat</w:t>
      </w:r>
      <w:r w:rsidR="00574967">
        <w:rPr>
          <w:rFonts w:ascii="Times New Roman" w:hAnsi="Times New Roman" w:cs="Times New Roman"/>
          <w:b/>
          <w:bCs/>
          <w:sz w:val="24"/>
          <w:szCs w:val="24"/>
        </w:rPr>
        <w:t xml:space="preserve"> we własnym zakresie, to będzie taniej niż wynajęcie firmy zewnętrznej. </w:t>
      </w:r>
      <w:r w:rsidR="00BE0D38">
        <w:rPr>
          <w:rFonts w:ascii="Times New Roman" w:hAnsi="Times New Roman" w:cs="Times New Roman"/>
          <w:b/>
          <w:bCs/>
          <w:sz w:val="24"/>
          <w:szCs w:val="24"/>
        </w:rPr>
        <w:t>Radni naszego okręgu również przeznaczyli część swoich pieniędzy</w:t>
      </w:r>
      <w:r w:rsidR="00633B35">
        <w:rPr>
          <w:rFonts w:ascii="Times New Roman" w:hAnsi="Times New Roman" w:cs="Times New Roman"/>
          <w:b/>
          <w:bCs/>
          <w:sz w:val="24"/>
          <w:szCs w:val="24"/>
        </w:rPr>
        <w:t xml:space="preserve"> na nasze inwestycje m.in. na bariery, do wyciągu spalin dla OSP Markusy – 3.500 zł (do dołożenia zostało jeszcze ok. 4 tys. zł). </w:t>
      </w:r>
      <w:r w:rsidR="005969C9">
        <w:rPr>
          <w:rFonts w:ascii="Times New Roman" w:hAnsi="Times New Roman" w:cs="Times New Roman"/>
          <w:b/>
          <w:bCs/>
          <w:sz w:val="24"/>
          <w:szCs w:val="24"/>
        </w:rPr>
        <w:t>Będziemy prosić Starostę, żeby dołożył jeszcze pieniądze do barier w Żurawcu i dla straży z Markus,</w:t>
      </w:r>
    </w:p>
    <w:p w14:paraId="0AA333A8" w14:textId="1E313D62" w:rsidR="005969C9" w:rsidRDefault="005969C9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tym tygodniu </w:t>
      </w:r>
      <w:r w:rsidR="00A47416">
        <w:rPr>
          <w:rFonts w:ascii="Times New Roman" w:hAnsi="Times New Roman" w:cs="Times New Roman"/>
          <w:b/>
          <w:bCs/>
          <w:sz w:val="24"/>
          <w:szCs w:val="24"/>
        </w:rPr>
        <w:t xml:space="preserve">będzie rozstrzygnięty konkurs „Wieś z </w:t>
      </w:r>
      <w:r w:rsidR="007A3A3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47416">
        <w:rPr>
          <w:rFonts w:ascii="Times New Roman" w:hAnsi="Times New Roman" w:cs="Times New Roman"/>
          <w:b/>
          <w:bCs/>
          <w:sz w:val="24"/>
          <w:szCs w:val="24"/>
        </w:rPr>
        <w:t xml:space="preserve">nicjatywą”, trzymamy kciuki za nasze trzy </w:t>
      </w:r>
      <w:r w:rsidR="00907B28">
        <w:rPr>
          <w:rFonts w:ascii="Times New Roman" w:hAnsi="Times New Roman" w:cs="Times New Roman"/>
          <w:b/>
          <w:bCs/>
          <w:sz w:val="24"/>
          <w:szCs w:val="24"/>
        </w:rPr>
        <w:t>sołectwa</w:t>
      </w:r>
      <w:r w:rsidR="00A4741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87969D0" w14:textId="4E54EBBB" w:rsidR="00A47416" w:rsidRDefault="00A4741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rozmawiałam z Dyrektorem Zarządu Dróg Powiatowych</w:t>
      </w:r>
      <w:r w:rsidR="00EA1C5C">
        <w:rPr>
          <w:rFonts w:ascii="Times New Roman" w:hAnsi="Times New Roman" w:cs="Times New Roman"/>
          <w:b/>
          <w:bCs/>
          <w:sz w:val="24"/>
          <w:szCs w:val="24"/>
        </w:rPr>
        <w:t xml:space="preserve"> na temat dziur na drogach, nie wykoszenia oraz nie odkrzaczenia gminy Markusy. </w:t>
      </w:r>
      <w:r w:rsidR="00B76EB4">
        <w:rPr>
          <w:rFonts w:ascii="Times New Roman" w:hAnsi="Times New Roman" w:cs="Times New Roman"/>
          <w:b/>
          <w:bCs/>
          <w:sz w:val="24"/>
          <w:szCs w:val="24"/>
        </w:rPr>
        <w:t>Pan Dyrektor powiedział, że wszystkie drogi zostały wyremontowane i że usunięto wszystkie dziury, jak również zniwelowane zostały wszelkie nierówności. Przedstawiłam mu informację o stanie dróg, o których wiedziałam (Złotnica – Stalewo, Rachowo – Kępniewo, Mały Krzewsk, Markusy Płn. – Jezioro, Węgle – Żukowo),</w:t>
      </w:r>
    </w:p>
    <w:p w14:paraId="1162E271" w14:textId="1828AD33" w:rsidR="00B76EB4" w:rsidRDefault="0077261B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0C5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12181">
        <w:rPr>
          <w:rFonts w:ascii="Times New Roman" w:hAnsi="Times New Roman" w:cs="Times New Roman"/>
          <w:b/>
          <w:bCs/>
          <w:sz w:val="24"/>
          <w:szCs w:val="24"/>
        </w:rPr>
        <w:t xml:space="preserve"> Zarządowi </w:t>
      </w:r>
      <w:r w:rsidR="00FE0617">
        <w:rPr>
          <w:rFonts w:ascii="Times New Roman" w:hAnsi="Times New Roman" w:cs="Times New Roman"/>
          <w:b/>
          <w:bCs/>
          <w:sz w:val="24"/>
          <w:szCs w:val="24"/>
        </w:rPr>
        <w:t>Dróg</w:t>
      </w:r>
      <w:r w:rsidR="00A12181">
        <w:rPr>
          <w:rFonts w:ascii="Times New Roman" w:hAnsi="Times New Roman" w:cs="Times New Roman"/>
          <w:b/>
          <w:bCs/>
          <w:sz w:val="24"/>
          <w:szCs w:val="24"/>
        </w:rPr>
        <w:t xml:space="preserve"> Powiatowych brakuje konsekwencji  w działaniu. Najpierw należy </w:t>
      </w:r>
      <w:r w:rsidR="00FE0617">
        <w:rPr>
          <w:rFonts w:ascii="Times New Roman" w:hAnsi="Times New Roman" w:cs="Times New Roman"/>
          <w:b/>
          <w:bCs/>
          <w:sz w:val="24"/>
          <w:szCs w:val="24"/>
        </w:rPr>
        <w:t>zakończyć prace w jednej gminie i iść dalej,</w:t>
      </w:r>
    </w:p>
    <w:p w14:paraId="0BD30663" w14:textId="14D5A8DE" w:rsidR="00FE0617" w:rsidRDefault="00FE0617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6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7CD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7CD">
        <w:rPr>
          <w:rFonts w:ascii="Times New Roman" w:hAnsi="Times New Roman" w:cs="Times New Roman"/>
          <w:b/>
          <w:bCs/>
          <w:sz w:val="24"/>
          <w:szCs w:val="24"/>
        </w:rPr>
        <w:t xml:space="preserve">kiedy zrobione będzie odkrzaczanie przy moście w Nowym Dolnie? Jest tam ograniczenie tonażu do 10 ton, </w:t>
      </w:r>
      <w:r w:rsidR="00990F4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5A27CD">
        <w:rPr>
          <w:rFonts w:ascii="Times New Roman" w:hAnsi="Times New Roman" w:cs="Times New Roman"/>
          <w:b/>
          <w:bCs/>
          <w:sz w:val="24"/>
          <w:szCs w:val="24"/>
        </w:rPr>
        <w:t>„mijanki” są zarośnięte,</w:t>
      </w:r>
    </w:p>
    <w:p w14:paraId="3A6E9626" w14:textId="3EE6080D" w:rsidR="005A27CD" w:rsidRDefault="00793C9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52369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46483">
        <w:rPr>
          <w:rFonts w:ascii="Times New Roman" w:hAnsi="Times New Roman" w:cs="Times New Roman"/>
          <w:b/>
          <w:bCs/>
          <w:sz w:val="24"/>
          <w:szCs w:val="24"/>
        </w:rPr>
        <w:t xml:space="preserve"> jest obietnica, że po załataniu dziur robione będzie okaszanie i odkrzaczanie, bo ZDP ma mało ludzi do pracy. Będę interweniować w tej sprawie,</w:t>
      </w:r>
    </w:p>
    <w:p w14:paraId="4E9F9D62" w14:textId="1CEFA174" w:rsidR="00B46483" w:rsidRDefault="00A51A30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EA5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71738">
        <w:rPr>
          <w:rFonts w:ascii="Times New Roman" w:hAnsi="Times New Roman" w:cs="Times New Roman"/>
          <w:b/>
          <w:bCs/>
          <w:sz w:val="24"/>
          <w:szCs w:val="24"/>
        </w:rPr>
        <w:t xml:space="preserve">widzę zmianę pewnych nawyków, bo w tym roku nie było wiosennego przeglądu dróg. Należy zrobić przegląd przydrożnych drzew, bo ostatnio spadły 3 drzewa (dwa w Żurawcu przy ul. Turystycznej i jedno w m. Jezioro). Dwa z nich spadły na jezdnię, w końcu mogą spaść na samochód, który będzie się poruszał po drodze. We wsi Węgle mieszkańcy usunęli część zakrzaczeń, niestety </w:t>
      </w:r>
      <w:r w:rsidR="00EA2AA1">
        <w:rPr>
          <w:rFonts w:ascii="Times New Roman" w:hAnsi="Times New Roman" w:cs="Times New Roman"/>
          <w:b/>
          <w:bCs/>
          <w:sz w:val="24"/>
          <w:szCs w:val="24"/>
        </w:rPr>
        <w:t xml:space="preserve">nie zostało to sprzątnięte do końca. </w:t>
      </w:r>
      <w:r w:rsidR="00F12069">
        <w:rPr>
          <w:rFonts w:ascii="Times New Roman" w:hAnsi="Times New Roman" w:cs="Times New Roman"/>
          <w:b/>
          <w:bCs/>
          <w:sz w:val="24"/>
          <w:szCs w:val="24"/>
        </w:rPr>
        <w:t xml:space="preserve">Pan Dyrektor ZDP powie, że teraz nie można kosić krzaków, bo robi się to przed pojawieniem się liści. Nie wiem dlaczego harmonogram prac Zarządu </w:t>
      </w:r>
      <w:r w:rsidR="006D53B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12069">
        <w:rPr>
          <w:rFonts w:ascii="Times New Roman" w:hAnsi="Times New Roman" w:cs="Times New Roman"/>
          <w:b/>
          <w:bCs/>
          <w:sz w:val="24"/>
          <w:szCs w:val="24"/>
        </w:rPr>
        <w:t>róg Powiatowych uległ całkowitej abstrakcji</w:t>
      </w:r>
      <w:r w:rsidR="00D11E25">
        <w:rPr>
          <w:rFonts w:ascii="Times New Roman" w:hAnsi="Times New Roman" w:cs="Times New Roman"/>
          <w:b/>
          <w:bCs/>
          <w:sz w:val="24"/>
          <w:szCs w:val="24"/>
        </w:rPr>
        <w:t>. Od września  nie otrzymałem odpowiedzi na moją interpelacj</w:t>
      </w:r>
      <w:r w:rsidR="00B5796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D11E25">
        <w:rPr>
          <w:rFonts w:ascii="Times New Roman" w:hAnsi="Times New Roman" w:cs="Times New Roman"/>
          <w:b/>
          <w:bCs/>
          <w:sz w:val="24"/>
          <w:szCs w:val="24"/>
        </w:rPr>
        <w:t>, nie podoba mi się taki sposób pracy. chciałbym, aby pewne pracy zostały usprawnione. Pobocza były okaszane tylko do 1 m od krawędzi jezdni. U nas jest coraz więcej dzikich zwierząt kryjących się w przydrożnych zaroślach, co stwarza zagrożenie dla mieszkańców. Poza tym, po terenie jeździ autobus szkolny, a przy drogach stoją oczekujące na pojazd  dzieci,</w:t>
      </w:r>
    </w:p>
    <w:p w14:paraId="28A41121" w14:textId="7D1D2B94" w:rsidR="00D11E25" w:rsidRDefault="00D11E2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52369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12E9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12E9" w:rsidRPr="001512E9">
        <w:rPr>
          <w:rFonts w:ascii="Times New Roman" w:hAnsi="Times New Roman" w:cs="Times New Roman"/>
          <w:b/>
          <w:bCs/>
          <w:sz w:val="24"/>
          <w:szCs w:val="24"/>
        </w:rPr>
        <w:t xml:space="preserve">proponuję zaprosić Pana Dyrektora ZDP na Sesję </w:t>
      </w:r>
      <w:r w:rsidR="001512E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34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2E9">
        <w:rPr>
          <w:rFonts w:ascii="Times New Roman" w:hAnsi="Times New Roman" w:cs="Times New Roman"/>
          <w:b/>
          <w:bCs/>
          <w:sz w:val="24"/>
          <w:szCs w:val="24"/>
        </w:rPr>
        <w:t>porozmawiać o naszych problemach. Tyle ile uda mi się załatwić</w:t>
      </w:r>
      <w:r w:rsidR="003F3238">
        <w:rPr>
          <w:rFonts w:ascii="Times New Roman" w:hAnsi="Times New Roman" w:cs="Times New Roman"/>
          <w:b/>
          <w:bCs/>
          <w:sz w:val="24"/>
          <w:szCs w:val="24"/>
        </w:rPr>
        <w:t>, to robię wszystko</w:t>
      </w:r>
      <w:r w:rsidR="00913A42">
        <w:rPr>
          <w:rFonts w:ascii="Times New Roman" w:hAnsi="Times New Roman" w:cs="Times New Roman"/>
          <w:b/>
          <w:bCs/>
          <w:sz w:val="24"/>
          <w:szCs w:val="24"/>
        </w:rPr>
        <w:t>, może zainterweniujmy wszyscy razem. Pan Dyrektor stwierdził, że zwierzęta nie są przeszkod</w:t>
      </w:r>
      <w:r w:rsidR="00B5796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13A42">
        <w:rPr>
          <w:rFonts w:ascii="Times New Roman" w:hAnsi="Times New Roman" w:cs="Times New Roman"/>
          <w:b/>
          <w:bCs/>
          <w:sz w:val="24"/>
          <w:szCs w:val="24"/>
        </w:rPr>
        <w:t xml:space="preserve">, jeżeli chodzi o odkrzaczanie. Co do ograniczenia tonażu na moście w m. Nowe Dolno </w:t>
      </w:r>
      <w:r w:rsidR="003D1829">
        <w:rPr>
          <w:rFonts w:ascii="Times New Roman" w:hAnsi="Times New Roman" w:cs="Times New Roman"/>
          <w:b/>
          <w:bCs/>
          <w:sz w:val="24"/>
          <w:szCs w:val="24"/>
        </w:rPr>
        <w:t xml:space="preserve">- trzeba </w:t>
      </w:r>
      <w:r w:rsidR="008E58E4">
        <w:rPr>
          <w:rFonts w:ascii="Times New Roman" w:hAnsi="Times New Roman" w:cs="Times New Roman"/>
          <w:b/>
          <w:bCs/>
          <w:sz w:val="24"/>
          <w:szCs w:val="24"/>
        </w:rPr>
        <w:t>mieć pozwolenie na przejazd pojazdem powyżej 10 ton,</w:t>
      </w:r>
    </w:p>
    <w:p w14:paraId="32B52973" w14:textId="40F94BAF" w:rsidR="008E58E4" w:rsidRDefault="008E58E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58E4">
        <w:rPr>
          <w:rFonts w:ascii="Times New Roman" w:hAnsi="Times New Roman" w:cs="Times New Roman"/>
          <w:b/>
          <w:bCs/>
          <w:sz w:val="24"/>
          <w:szCs w:val="24"/>
          <w:u w:val="single"/>
        </w:rPr>
        <w:t>- Joanna Kuternowska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05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051">
        <w:rPr>
          <w:rFonts w:ascii="Times New Roman" w:hAnsi="Times New Roman" w:cs="Times New Roman"/>
          <w:b/>
          <w:bCs/>
          <w:sz w:val="24"/>
          <w:szCs w:val="24"/>
        </w:rPr>
        <w:t>naprawy wymaga dach na Ośrodku Zdrowia w Markusach,</w:t>
      </w:r>
    </w:p>
    <w:p w14:paraId="24DCD45C" w14:textId="20D8CBD9" w:rsidR="00DF5051" w:rsidRDefault="0031005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0C5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F54D8">
        <w:rPr>
          <w:rFonts w:ascii="Times New Roman" w:hAnsi="Times New Roman" w:cs="Times New Roman"/>
          <w:b/>
          <w:bCs/>
          <w:sz w:val="24"/>
          <w:szCs w:val="24"/>
        </w:rPr>
        <w:t xml:space="preserve"> budynek GOZ jest gminny, ale jest w użyczeniu Pani Kierownik, więc my za to nie odpowiadamy. Poza tym, są  tam prywatne lokale mieszkalne. W ramach ZIT planujemy inwestycję (termomodernizację)</w:t>
      </w:r>
      <w:r w:rsidR="00EF6FBA">
        <w:rPr>
          <w:rFonts w:ascii="Times New Roman" w:hAnsi="Times New Roman" w:cs="Times New Roman"/>
          <w:b/>
          <w:bCs/>
          <w:sz w:val="24"/>
          <w:szCs w:val="24"/>
        </w:rPr>
        <w:t xml:space="preserve"> tego budynku, nabór wniosków ruszy w miesiącu listopadzie,</w:t>
      </w:r>
    </w:p>
    <w:p w14:paraId="51AF44B3" w14:textId="7444215A" w:rsidR="00EF6FBA" w:rsidRDefault="00EA4174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F013A">
        <w:rPr>
          <w:rFonts w:ascii="Times New Roman" w:hAnsi="Times New Roman" w:cs="Times New Roman"/>
          <w:b/>
          <w:bCs/>
          <w:sz w:val="24"/>
          <w:szCs w:val="24"/>
          <w:u w:val="single"/>
        </w:rPr>
        <w:t>Iwona Zawadzka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A2D7C">
        <w:rPr>
          <w:rFonts w:ascii="Times New Roman" w:hAnsi="Times New Roman" w:cs="Times New Roman"/>
          <w:b/>
          <w:bCs/>
          <w:sz w:val="24"/>
          <w:szCs w:val="24"/>
        </w:rPr>
        <w:t xml:space="preserve">za tydzień rozpoczną się wakacje, ostatnio </w:t>
      </w:r>
      <w:r w:rsidR="00F05863">
        <w:rPr>
          <w:rFonts w:ascii="Times New Roman" w:hAnsi="Times New Roman" w:cs="Times New Roman"/>
          <w:b/>
          <w:bCs/>
          <w:sz w:val="24"/>
          <w:szCs w:val="24"/>
        </w:rPr>
        <w:t>rośnie</w:t>
      </w:r>
      <w:r w:rsidR="006A2D7C">
        <w:rPr>
          <w:rFonts w:ascii="Times New Roman" w:hAnsi="Times New Roman" w:cs="Times New Roman"/>
          <w:b/>
          <w:bCs/>
          <w:sz w:val="24"/>
          <w:szCs w:val="24"/>
        </w:rPr>
        <w:t xml:space="preserve"> ilość wypadków na hulajnogach elektrycznych. Zakładajmy kaski, nie ma się czego wstydzić, najważniejsze jest nasze bezpieczeństwo – uczulmy dzieci i młodzież. Dotyczy to także jazdy na wrotkach i rowerach,</w:t>
      </w:r>
    </w:p>
    <w:p w14:paraId="2B1F737C" w14:textId="517D35DC" w:rsidR="006A2D7C" w:rsidRDefault="006A2D7C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A2D7C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BB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BB5">
        <w:rPr>
          <w:rFonts w:ascii="Times New Roman" w:hAnsi="Times New Roman" w:cs="Times New Roman"/>
          <w:b/>
          <w:bCs/>
          <w:sz w:val="24"/>
          <w:szCs w:val="24"/>
        </w:rPr>
        <w:t>przed wakacjami można zaprosić do szkół kogoś z bezpieczeństwa ruchu drogowego,</w:t>
      </w:r>
    </w:p>
    <w:p w14:paraId="3EEE2CE2" w14:textId="05C17708" w:rsidR="00A23BB5" w:rsidRDefault="00A23BB5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52369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730F2">
        <w:rPr>
          <w:rFonts w:ascii="Times New Roman" w:hAnsi="Times New Roman" w:cs="Times New Roman"/>
          <w:b/>
          <w:bCs/>
          <w:sz w:val="24"/>
          <w:szCs w:val="24"/>
        </w:rPr>
        <w:t xml:space="preserve"> w Dniu Dziecka w naszej szkole była prelekcja na ten temat,</w:t>
      </w:r>
    </w:p>
    <w:p w14:paraId="10AB1607" w14:textId="0F236A12" w:rsidR="004730F2" w:rsidRDefault="004730F2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0F2">
        <w:rPr>
          <w:rFonts w:ascii="Times New Roman" w:hAnsi="Times New Roman" w:cs="Times New Roman"/>
          <w:b/>
          <w:bCs/>
          <w:sz w:val="24"/>
          <w:szCs w:val="24"/>
          <w:u w:val="single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2B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2B6">
        <w:rPr>
          <w:rFonts w:ascii="Times New Roman" w:hAnsi="Times New Roman" w:cs="Times New Roman"/>
          <w:b/>
          <w:bCs/>
          <w:sz w:val="24"/>
          <w:szCs w:val="24"/>
        </w:rPr>
        <w:t xml:space="preserve">czy wyremontowane mosty w </w:t>
      </w:r>
      <w:r w:rsidR="00BE05E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8212B6">
        <w:rPr>
          <w:rFonts w:ascii="Times New Roman" w:hAnsi="Times New Roman" w:cs="Times New Roman"/>
          <w:b/>
          <w:bCs/>
          <w:sz w:val="24"/>
          <w:szCs w:val="24"/>
        </w:rPr>
        <w:t xml:space="preserve">eziorze i w Dzierzgonce obejmuje gwarancja? Proponuję zrobić przegląd, czy te obiekty </w:t>
      </w:r>
      <w:r w:rsidR="00F7294F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8212B6">
        <w:rPr>
          <w:rFonts w:ascii="Times New Roman" w:hAnsi="Times New Roman" w:cs="Times New Roman"/>
          <w:b/>
          <w:bCs/>
          <w:sz w:val="24"/>
          <w:szCs w:val="24"/>
        </w:rPr>
        <w:t xml:space="preserve"> bezpieczne, bo są pewne usterki (poluzowane śruby). Gdy minie okres gwarancji, to trzeba będzie za to płacić,</w:t>
      </w:r>
    </w:p>
    <w:p w14:paraId="334271EA" w14:textId="2D7D0BD9" w:rsidR="008212B6" w:rsidRDefault="008212B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212B6">
        <w:rPr>
          <w:rFonts w:ascii="Times New Roman" w:hAnsi="Times New Roman" w:cs="Times New Roman"/>
          <w:b/>
          <w:bCs/>
          <w:sz w:val="24"/>
          <w:szCs w:val="24"/>
          <w:u w:val="single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94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94F">
        <w:rPr>
          <w:rFonts w:ascii="Times New Roman" w:hAnsi="Times New Roman" w:cs="Times New Roman"/>
          <w:b/>
          <w:bCs/>
          <w:sz w:val="24"/>
          <w:szCs w:val="24"/>
        </w:rPr>
        <w:t>jest problem z odbiorem śmieci</w:t>
      </w:r>
      <w:r w:rsidR="00866516">
        <w:rPr>
          <w:rFonts w:ascii="Times New Roman" w:hAnsi="Times New Roman" w:cs="Times New Roman"/>
          <w:b/>
          <w:bCs/>
          <w:sz w:val="24"/>
          <w:szCs w:val="24"/>
        </w:rPr>
        <w:t xml:space="preserve"> przy świetlicy wiejskiej w Rachowie, KOMA nie zabiera ich od miesiąca lutego b.r. </w:t>
      </w:r>
    </w:p>
    <w:p w14:paraId="4B449C91" w14:textId="77777777" w:rsidR="00F438E7" w:rsidRDefault="00F438E7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2829B" w14:textId="77777777" w:rsidR="00F438E7" w:rsidRDefault="00F438E7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A5E42" w14:textId="77777777" w:rsidR="00BE5C50" w:rsidRPr="001868DB" w:rsidRDefault="00BE5C50" w:rsidP="00BE5C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Wobec wyczerpania porządku obrad, na tym protokół zakończono i podpisano.</w:t>
      </w:r>
    </w:p>
    <w:p w14:paraId="0A8ED655" w14:textId="784DB4EC" w:rsidR="00BE5C50" w:rsidRPr="001868DB" w:rsidRDefault="00BE5C50" w:rsidP="00BE5C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 xml:space="preserve">     Obrady Sesji rozpoczęto o godz. 10.00, zakończono o godz.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68DB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24C131E1" w14:textId="77777777" w:rsidR="00BE5C50" w:rsidRPr="001868DB" w:rsidRDefault="00BE5C50" w:rsidP="00BE5C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344A7" w14:textId="77777777" w:rsidR="00BE5C50" w:rsidRPr="001868DB" w:rsidRDefault="00BE5C50" w:rsidP="00BE5C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Przewodniczący Rady Gminy</w:t>
      </w:r>
    </w:p>
    <w:p w14:paraId="6C8D922F" w14:textId="77777777" w:rsidR="00BE5C50" w:rsidRPr="001868DB" w:rsidRDefault="00BE5C50" w:rsidP="00BE5C5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8DB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Tomasz Marecki</w:t>
      </w:r>
    </w:p>
    <w:p w14:paraId="0E2DF4E9" w14:textId="77777777" w:rsidR="00BE5C50" w:rsidRPr="001868DB" w:rsidRDefault="00BE5C50" w:rsidP="00BE5C50">
      <w:pPr>
        <w:spacing w:after="12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94E69" w14:textId="77777777" w:rsidR="00BE5C50" w:rsidRPr="00F34777" w:rsidRDefault="00BE5C50" w:rsidP="00BE5C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003D0" w14:textId="77777777" w:rsidR="00866516" w:rsidRPr="001512E9" w:rsidRDefault="00866516" w:rsidP="00AA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6516" w:rsidRPr="0015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3FB9"/>
    <w:multiLevelType w:val="hybridMultilevel"/>
    <w:tmpl w:val="2D349894"/>
    <w:lvl w:ilvl="0" w:tplc="4C946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E3"/>
    <w:rsid w:val="00001FB8"/>
    <w:rsid w:val="00036A1A"/>
    <w:rsid w:val="00037E27"/>
    <w:rsid w:val="00071738"/>
    <w:rsid w:val="000942D1"/>
    <w:rsid w:val="000945AA"/>
    <w:rsid w:val="000B4267"/>
    <w:rsid w:val="000D099D"/>
    <w:rsid w:val="000F7505"/>
    <w:rsid w:val="000F75B5"/>
    <w:rsid w:val="00114DE6"/>
    <w:rsid w:val="001303A5"/>
    <w:rsid w:val="00145270"/>
    <w:rsid w:val="001512E9"/>
    <w:rsid w:val="00152369"/>
    <w:rsid w:val="001663F0"/>
    <w:rsid w:val="0018309C"/>
    <w:rsid w:val="001A6AC6"/>
    <w:rsid w:val="001B10E3"/>
    <w:rsid w:val="001F622E"/>
    <w:rsid w:val="00200A34"/>
    <w:rsid w:val="00203D39"/>
    <w:rsid w:val="00234785"/>
    <w:rsid w:val="0025401E"/>
    <w:rsid w:val="0026263A"/>
    <w:rsid w:val="002663DA"/>
    <w:rsid w:val="002E1664"/>
    <w:rsid w:val="002F07BD"/>
    <w:rsid w:val="00307610"/>
    <w:rsid w:val="00310054"/>
    <w:rsid w:val="003125FB"/>
    <w:rsid w:val="00327089"/>
    <w:rsid w:val="00327BC4"/>
    <w:rsid w:val="00335B1E"/>
    <w:rsid w:val="00350104"/>
    <w:rsid w:val="003B0FD9"/>
    <w:rsid w:val="003B3DAA"/>
    <w:rsid w:val="003C6CD0"/>
    <w:rsid w:val="003D09B5"/>
    <w:rsid w:val="003D1829"/>
    <w:rsid w:val="003F2C05"/>
    <w:rsid w:val="003F3238"/>
    <w:rsid w:val="00404D58"/>
    <w:rsid w:val="0042028C"/>
    <w:rsid w:val="004213DB"/>
    <w:rsid w:val="004245E6"/>
    <w:rsid w:val="00427CCB"/>
    <w:rsid w:val="00437C59"/>
    <w:rsid w:val="00440D3E"/>
    <w:rsid w:val="00440F48"/>
    <w:rsid w:val="00442669"/>
    <w:rsid w:val="004601F6"/>
    <w:rsid w:val="004730F2"/>
    <w:rsid w:val="004B7D27"/>
    <w:rsid w:val="004F048F"/>
    <w:rsid w:val="004F54D8"/>
    <w:rsid w:val="005301C7"/>
    <w:rsid w:val="00533F9C"/>
    <w:rsid w:val="005408BB"/>
    <w:rsid w:val="00574967"/>
    <w:rsid w:val="005923D2"/>
    <w:rsid w:val="005969C9"/>
    <w:rsid w:val="00597A79"/>
    <w:rsid w:val="005A27CD"/>
    <w:rsid w:val="005D6042"/>
    <w:rsid w:val="005E40B7"/>
    <w:rsid w:val="005F72B0"/>
    <w:rsid w:val="00607D3E"/>
    <w:rsid w:val="00623716"/>
    <w:rsid w:val="00633B35"/>
    <w:rsid w:val="00641A2E"/>
    <w:rsid w:val="006A2D7C"/>
    <w:rsid w:val="006C3570"/>
    <w:rsid w:val="006D53BA"/>
    <w:rsid w:val="006F7130"/>
    <w:rsid w:val="0071196E"/>
    <w:rsid w:val="007300D8"/>
    <w:rsid w:val="00763814"/>
    <w:rsid w:val="0076494C"/>
    <w:rsid w:val="0077261B"/>
    <w:rsid w:val="00793C94"/>
    <w:rsid w:val="007A2AA4"/>
    <w:rsid w:val="007A3A34"/>
    <w:rsid w:val="007A6094"/>
    <w:rsid w:val="007B04CA"/>
    <w:rsid w:val="007C5E89"/>
    <w:rsid w:val="007C6DED"/>
    <w:rsid w:val="007E34AF"/>
    <w:rsid w:val="007E4F18"/>
    <w:rsid w:val="007E5475"/>
    <w:rsid w:val="007F73F1"/>
    <w:rsid w:val="0080325B"/>
    <w:rsid w:val="00804085"/>
    <w:rsid w:val="0082037B"/>
    <w:rsid w:val="008212B6"/>
    <w:rsid w:val="00822E9E"/>
    <w:rsid w:val="00834F40"/>
    <w:rsid w:val="00864192"/>
    <w:rsid w:val="00866516"/>
    <w:rsid w:val="00873B97"/>
    <w:rsid w:val="00893AA3"/>
    <w:rsid w:val="008A2C95"/>
    <w:rsid w:val="008B7FCE"/>
    <w:rsid w:val="008E44D6"/>
    <w:rsid w:val="008E58E4"/>
    <w:rsid w:val="00907B28"/>
    <w:rsid w:val="00910D5A"/>
    <w:rsid w:val="00913A42"/>
    <w:rsid w:val="00960F97"/>
    <w:rsid w:val="00972F67"/>
    <w:rsid w:val="00983D95"/>
    <w:rsid w:val="00990F49"/>
    <w:rsid w:val="0099204A"/>
    <w:rsid w:val="00995B02"/>
    <w:rsid w:val="009B56C0"/>
    <w:rsid w:val="009D1A62"/>
    <w:rsid w:val="009E4835"/>
    <w:rsid w:val="00A01811"/>
    <w:rsid w:val="00A110C5"/>
    <w:rsid w:val="00A12181"/>
    <w:rsid w:val="00A23BB5"/>
    <w:rsid w:val="00A25159"/>
    <w:rsid w:val="00A37AC8"/>
    <w:rsid w:val="00A37D7B"/>
    <w:rsid w:val="00A47416"/>
    <w:rsid w:val="00A51A30"/>
    <w:rsid w:val="00A74B0D"/>
    <w:rsid w:val="00A77D27"/>
    <w:rsid w:val="00A82B74"/>
    <w:rsid w:val="00A94458"/>
    <w:rsid w:val="00AA067A"/>
    <w:rsid w:val="00AB0739"/>
    <w:rsid w:val="00AC111B"/>
    <w:rsid w:val="00B0103D"/>
    <w:rsid w:val="00B03507"/>
    <w:rsid w:val="00B113B6"/>
    <w:rsid w:val="00B203F3"/>
    <w:rsid w:val="00B267F8"/>
    <w:rsid w:val="00B40679"/>
    <w:rsid w:val="00B46483"/>
    <w:rsid w:val="00B57969"/>
    <w:rsid w:val="00B63E66"/>
    <w:rsid w:val="00B64003"/>
    <w:rsid w:val="00B76EB4"/>
    <w:rsid w:val="00B80164"/>
    <w:rsid w:val="00B85F93"/>
    <w:rsid w:val="00B9452A"/>
    <w:rsid w:val="00BA1E7C"/>
    <w:rsid w:val="00BE05E1"/>
    <w:rsid w:val="00BE0D38"/>
    <w:rsid w:val="00BE4093"/>
    <w:rsid w:val="00BE5C50"/>
    <w:rsid w:val="00BF6C70"/>
    <w:rsid w:val="00C067AA"/>
    <w:rsid w:val="00C222A1"/>
    <w:rsid w:val="00C43B08"/>
    <w:rsid w:val="00C572F2"/>
    <w:rsid w:val="00C90FF0"/>
    <w:rsid w:val="00CA396B"/>
    <w:rsid w:val="00D11E25"/>
    <w:rsid w:val="00D14445"/>
    <w:rsid w:val="00D3261D"/>
    <w:rsid w:val="00D34E77"/>
    <w:rsid w:val="00D57586"/>
    <w:rsid w:val="00D71F68"/>
    <w:rsid w:val="00D83B90"/>
    <w:rsid w:val="00D97E50"/>
    <w:rsid w:val="00DA413F"/>
    <w:rsid w:val="00DC38F1"/>
    <w:rsid w:val="00DC4F94"/>
    <w:rsid w:val="00DD031C"/>
    <w:rsid w:val="00DE2C7A"/>
    <w:rsid w:val="00DE3005"/>
    <w:rsid w:val="00DE384F"/>
    <w:rsid w:val="00DF5051"/>
    <w:rsid w:val="00E11FD9"/>
    <w:rsid w:val="00E43CDA"/>
    <w:rsid w:val="00E534A4"/>
    <w:rsid w:val="00E861A9"/>
    <w:rsid w:val="00EA0DB3"/>
    <w:rsid w:val="00EA1C5C"/>
    <w:rsid w:val="00EA2AA1"/>
    <w:rsid w:val="00EA4174"/>
    <w:rsid w:val="00EA53C5"/>
    <w:rsid w:val="00EC4AF9"/>
    <w:rsid w:val="00ED7E1F"/>
    <w:rsid w:val="00EF013A"/>
    <w:rsid w:val="00EF6FBA"/>
    <w:rsid w:val="00F000C4"/>
    <w:rsid w:val="00F05863"/>
    <w:rsid w:val="00F12069"/>
    <w:rsid w:val="00F15C38"/>
    <w:rsid w:val="00F15C75"/>
    <w:rsid w:val="00F3175A"/>
    <w:rsid w:val="00F33E59"/>
    <w:rsid w:val="00F438E7"/>
    <w:rsid w:val="00F46509"/>
    <w:rsid w:val="00F62216"/>
    <w:rsid w:val="00F63C8C"/>
    <w:rsid w:val="00F7294F"/>
    <w:rsid w:val="00F86D1F"/>
    <w:rsid w:val="00F92EA5"/>
    <w:rsid w:val="00FE0617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40CB"/>
  <w15:chartTrackingRefBased/>
  <w15:docId w15:val="{A34D8B11-B488-4DF3-9969-DF36D71D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0E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B1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0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0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0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0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0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0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BF0C-7D99-4C1C-9402-BF8BF160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9</Pages>
  <Words>3084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903</cp:revision>
  <dcterms:created xsi:type="dcterms:W3CDTF">2025-07-04T07:20:00Z</dcterms:created>
  <dcterms:modified xsi:type="dcterms:W3CDTF">2025-08-18T09:30:00Z</dcterms:modified>
</cp:coreProperties>
</file>