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92EC44" w14:textId="77777777" w:rsidR="000E21D1" w:rsidRDefault="000E21D1" w:rsidP="000E21D1">
      <w:pPr>
        <w:pStyle w:val="NormalnyWeb"/>
        <w:spacing w:before="0" w:after="0"/>
        <w:jc w:val="center"/>
        <w:rPr>
          <w:rFonts w:ascii="Arial" w:hAnsi="Arial" w:cs="Arial"/>
          <w:b/>
          <w:bCs/>
          <w:sz w:val="27"/>
          <w:szCs w:val="27"/>
        </w:rPr>
      </w:pPr>
      <w:r>
        <w:rPr>
          <w:rFonts w:ascii="Arial" w:hAnsi="Arial" w:cs="Arial"/>
          <w:b/>
          <w:bCs/>
          <w:sz w:val="27"/>
          <w:szCs w:val="27"/>
        </w:rPr>
        <w:t>Podatek rolny od osób fizycznych</w:t>
      </w:r>
    </w:p>
    <w:p w14:paraId="2B7EE09E" w14:textId="77777777" w:rsidR="000E21D1" w:rsidRDefault="000E21D1" w:rsidP="000E21D1">
      <w:pPr>
        <w:autoSpaceDE w:val="0"/>
        <w:rPr>
          <w:rFonts w:ascii="Arial" w:hAnsi="Arial" w:cs="Arial"/>
          <w:szCs w:val="26"/>
        </w:rPr>
      </w:pPr>
    </w:p>
    <w:p w14:paraId="3D7BE73D" w14:textId="77777777" w:rsidR="000E21D1" w:rsidRDefault="000E21D1" w:rsidP="000E21D1">
      <w:pPr>
        <w:autoSpaceDE w:val="0"/>
        <w:jc w:val="both"/>
        <w:rPr>
          <w:rFonts w:ascii="Arial" w:hAnsi="Arial" w:cs="Arial"/>
          <w:szCs w:val="26"/>
        </w:rPr>
      </w:pPr>
      <w:r>
        <w:rPr>
          <w:rFonts w:ascii="Arial" w:hAnsi="Arial" w:cs="Arial"/>
          <w:szCs w:val="26"/>
        </w:rPr>
        <w:t xml:space="preserve">Osoby fizyczne </w:t>
      </w:r>
      <w:r>
        <w:rPr>
          <w:rFonts w:ascii="Arial" w:hAnsi="Arial" w:cs="Arial"/>
        </w:rPr>
        <w:t xml:space="preserve">są obowiązane złożyć właściwemu organowi podatkowemu </w:t>
      </w:r>
      <w:r>
        <w:rPr>
          <w:rFonts w:ascii="Arial" w:hAnsi="Arial" w:cs="Arial"/>
          <w:b/>
          <w:bCs/>
        </w:rPr>
        <w:t>informację o gruntach</w:t>
      </w:r>
      <w:r>
        <w:rPr>
          <w:rFonts w:ascii="Arial" w:hAnsi="Arial" w:cs="Arial"/>
        </w:rPr>
        <w:t>, sporządzoną na formularzu według ustalonego wzoru, w terminie 14 dni od dnia wystąpienia okoliczności uzasadniających powstanie albo wygaśnięcie obowiązku podatkowego w zakresie podatku rolnego</w:t>
      </w:r>
      <w:r>
        <w:rPr>
          <w:rFonts w:ascii="Arial" w:hAnsi="Arial" w:cs="Arial"/>
          <w:szCs w:val="26"/>
        </w:rPr>
        <w:t>.</w:t>
      </w:r>
    </w:p>
    <w:p w14:paraId="5562E0D5" w14:textId="77777777" w:rsidR="000E21D1" w:rsidRDefault="000E21D1" w:rsidP="000E21D1">
      <w:pPr>
        <w:autoSpaceDE w:val="0"/>
        <w:jc w:val="both"/>
        <w:rPr>
          <w:rFonts w:ascii="Arial" w:hAnsi="Arial" w:cs="Arial"/>
        </w:rPr>
      </w:pPr>
    </w:p>
    <w:p w14:paraId="4D5824C5" w14:textId="77777777" w:rsidR="000E21D1" w:rsidRPr="00E51870" w:rsidRDefault="000E21D1" w:rsidP="000E21D1">
      <w:pPr>
        <w:pStyle w:val="Tekstpodstawowy"/>
        <w:rPr>
          <w:b/>
          <w:bCs/>
        </w:rPr>
      </w:pPr>
      <w:r w:rsidRPr="00E51870">
        <w:rPr>
          <w:b/>
          <w:bCs/>
        </w:rPr>
        <w:t>Od 1 lipca 2019 r. obowiązują nowe wzory informacji o gruntach i deklaracji na podatek rolny.</w:t>
      </w:r>
    </w:p>
    <w:p w14:paraId="498767CB" w14:textId="77777777" w:rsidR="000E21D1" w:rsidRDefault="000E21D1" w:rsidP="000E21D1">
      <w:pPr>
        <w:autoSpaceDE w:val="0"/>
        <w:jc w:val="both"/>
        <w:rPr>
          <w:rFonts w:ascii="Arial" w:hAnsi="Arial" w:cs="Arial"/>
        </w:rPr>
      </w:pPr>
    </w:p>
    <w:p w14:paraId="6AA5A27F" w14:textId="77777777" w:rsidR="000E21D1" w:rsidRDefault="000E21D1" w:rsidP="000E21D1">
      <w:pPr>
        <w:pStyle w:val="Tekstpodstawowy"/>
      </w:pPr>
      <w:r>
        <w:t>Podatek rolny na rok podatkowy od osób fizycznych, ustala w drodze decyzji organ podatkowy właściwy ze względu na miejsce położenia gruntów.</w:t>
      </w:r>
    </w:p>
    <w:p w14:paraId="6F57D47A" w14:textId="77777777" w:rsidR="000E21D1" w:rsidRDefault="000E21D1" w:rsidP="000E21D1">
      <w:pPr>
        <w:pStyle w:val="Tekstpodstawowy"/>
      </w:pPr>
    </w:p>
    <w:p w14:paraId="177F2D35" w14:textId="77777777" w:rsidR="000E21D1" w:rsidRDefault="000E21D1" w:rsidP="000E21D1">
      <w:pPr>
        <w:pStyle w:val="Tekstpodstawowy"/>
      </w:pPr>
      <w:r>
        <w:t xml:space="preserve">Podatek rolny za rok podatkowy wynosi: </w:t>
      </w:r>
    </w:p>
    <w:p w14:paraId="04F5F87D" w14:textId="77777777" w:rsidR="000E21D1" w:rsidRDefault="000E21D1" w:rsidP="000E21D1">
      <w:pPr>
        <w:pStyle w:val="NormalnyWeb"/>
        <w:numPr>
          <w:ilvl w:val="0"/>
          <w:numId w:val="1"/>
        </w:numPr>
        <w:tabs>
          <w:tab w:val="left" w:pos="340"/>
        </w:tabs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od </w:t>
      </w:r>
      <w:smartTag w:uri="urn:schemas-microsoft-com:office:smarttags" w:element="metricconverter">
        <w:smartTagPr>
          <w:attr w:name="ProductID" w:val="1 ha"/>
        </w:smartTagPr>
        <w:r>
          <w:rPr>
            <w:rFonts w:ascii="Arial" w:hAnsi="Arial" w:cs="Arial"/>
          </w:rPr>
          <w:t>1 ha</w:t>
        </w:r>
      </w:smartTag>
      <w:r>
        <w:rPr>
          <w:rFonts w:ascii="Arial" w:hAnsi="Arial" w:cs="Arial"/>
        </w:rPr>
        <w:t xml:space="preserve"> przeliczeniowego gruntów gospodarstwa rolnego – równowartość  pieniężną 2,5 kwintali żyta;</w:t>
      </w:r>
    </w:p>
    <w:p w14:paraId="6B4A89A8" w14:textId="77777777" w:rsidR="000E21D1" w:rsidRDefault="000E21D1" w:rsidP="000E21D1">
      <w:pPr>
        <w:pStyle w:val="NormalnyWeb"/>
        <w:numPr>
          <w:ilvl w:val="0"/>
          <w:numId w:val="1"/>
        </w:numPr>
        <w:tabs>
          <w:tab w:val="left" w:pos="340"/>
        </w:tabs>
        <w:spacing w:before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od </w:t>
      </w:r>
      <w:smartTag w:uri="urn:schemas-microsoft-com:office:smarttags" w:element="metricconverter">
        <w:smartTagPr>
          <w:attr w:name="ProductID" w:val="1 ha"/>
        </w:smartTagPr>
        <w:r>
          <w:rPr>
            <w:rFonts w:ascii="Arial" w:hAnsi="Arial" w:cs="Arial"/>
          </w:rPr>
          <w:t>1 ha</w:t>
        </w:r>
      </w:smartTag>
      <w:r>
        <w:rPr>
          <w:rFonts w:ascii="Arial" w:hAnsi="Arial" w:cs="Arial"/>
        </w:rPr>
        <w:t xml:space="preserve"> fizycznego pozostałych gruntów – równowartość pieniężną 5 kwintali żyta.</w:t>
      </w:r>
    </w:p>
    <w:p w14:paraId="258FDF5B" w14:textId="6A4F3B7D" w:rsidR="000E21D1" w:rsidRDefault="000E21D1" w:rsidP="000E21D1">
      <w:pPr>
        <w:pStyle w:val="NormalnyWeb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Średnia cena skupu żyta za okres 11 kwartałów poprzedzających kwartał poprzedzający rok podatkowy 202</w:t>
      </w:r>
      <w:r>
        <w:rPr>
          <w:rFonts w:ascii="Arial" w:hAnsi="Arial" w:cs="Arial"/>
          <w:b/>
          <w:bCs/>
        </w:rPr>
        <w:t>5</w:t>
      </w:r>
      <w:r>
        <w:rPr>
          <w:rFonts w:ascii="Arial" w:hAnsi="Arial" w:cs="Arial"/>
          <w:b/>
          <w:bCs/>
        </w:rPr>
        <w:t>, będąca podstawą do ustalenia podatku rolnego na rok podatkowy 202</w:t>
      </w:r>
      <w:r>
        <w:rPr>
          <w:rFonts w:ascii="Arial" w:hAnsi="Arial" w:cs="Arial"/>
          <w:b/>
          <w:bCs/>
        </w:rPr>
        <w:t>6</w:t>
      </w:r>
      <w:r>
        <w:rPr>
          <w:rFonts w:ascii="Arial" w:hAnsi="Arial" w:cs="Arial"/>
          <w:b/>
          <w:bCs/>
        </w:rPr>
        <w:t xml:space="preserve"> wynosi </w:t>
      </w:r>
      <w:r>
        <w:rPr>
          <w:rFonts w:ascii="Arial" w:hAnsi="Arial" w:cs="Arial"/>
          <w:b/>
          <w:bCs/>
        </w:rPr>
        <w:t>66,42</w:t>
      </w:r>
      <w:r>
        <w:rPr>
          <w:rFonts w:ascii="Arial" w:hAnsi="Arial" w:cs="Arial"/>
          <w:b/>
          <w:bCs/>
        </w:rPr>
        <w:t xml:space="preserve"> zł za 1 kwintal  czyli 1</w:t>
      </w:r>
      <w:r>
        <w:rPr>
          <w:rFonts w:ascii="Arial" w:hAnsi="Arial" w:cs="Arial"/>
          <w:b/>
          <w:bCs/>
        </w:rPr>
        <w:t>66,05</w:t>
      </w:r>
      <w:r>
        <w:rPr>
          <w:rFonts w:ascii="Arial" w:hAnsi="Arial" w:cs="Arial"/>
          <w:b/>
          <w:bCs/>
        </w:rPr>
        <w:t xml:space="preserve"> zł za </w:t>
      </w:r>
      <w:smartTag w:uri="urn:schemas-microsoft-com:office:smarttags" w:element="metricconverter">
        <w:smartTagPr>
          <w:attr w:name="ProductID" w:val="1 ha"/>
        </w:smartTagPr>
        <w:r>
          <w:rPr>
            <w:rFonts w:ascii="Arial" w:hAnsi="Arial" w:cs="Arial"/>
            <w:b/>
            <w:bCs/>
          </w:rPr>
          <w:t>1 ha</w:t>
        </w:r>
      </w:smartTag>
      <w:r>
        <w:rPr>
          <w:rFonts w:ascii="Arial" w:hAnsi="Arial" w:cs="Arial"/>
          <w:b/>
          <w:bCs/>
        </w:rPr>
        <w:t xml:space="preserve"> przeliczeniowy.</w:t>
      </w:r>
    </w:p>
    <w:p w14:paraId="1B785A23" w14:textId="77777777" w:rsidR="000E21D1" w:rsidRDefault="000E21D1" w:rsidP="000E21D1">
      <w:pPr>
        <w:pStyle w:val="Tekstpodstawowy"/>
        <w:rPr>
          <w:b/>
          <w:bCs/>
        </w:rPr>
      </w:pPr>
      <w:r>
        <w:t>Podatek jest płatny w ratach proporcjonalnych do czasu trwania obowiązku podatkowego, w terminach do dnia</w:t>
      </w:r>
      <w:r>
        <w:rPr>
          <w:b/>
          <w:bCs/>
        </w:rPr>
        <w:t xml:space="preserve"> 15 marca, 15 maja, 15 września i 15 listopada roku podatkowego. </w:t>
      </w:r>
    </w:p>
    <w:p w14:paraId="7326AD67" w14:textId="77777777" w:rsidR="000E21D1" w:rsidRDefault="000E21D1" w:rsidP="000E21D1">
      <w:pPr>
        <w:pStyle w:val="NormalnyWeb"/>
        <w:jc w:val="both"/>
        <w:rPr>
          <w:rFonts w:ascii="Arial" w:hAnsi="Arial" w:cs="Arial"/>
        </w:rPr>
      </w:pPr>
      <w:r>
        <w:rPr>
          <w:rFonts w:ascii="Arial" w:hAnsi="Arial" w:cs="Arial"/>
        </w:rPr>
        <w:t>Wpłat podatku należy dokonywać na rachunek Urzędu Gminy Markusy w Powiślańskim Banku Spółdzielczym w Kwidzynie, Oddział Gronowo Elbląskie</w:t>
      </w:r>
    </w:p>
    <w:p w14:paraId="2DD74D91" w14:textId="77777777" w:rsidR="000E21D1" w:rsidRDefault="000E21D1" w:rsidP="000E21D1">
      <w:pPr>
        <w:pStyle w:val="NormalnyWeb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Nr konta: 70 8300 0009 0095 0015 2000 0150</w:t>
      </w:r>
    </w:p>
    <w:p w14:paraId="37C784F9" w14:textId="77777777" w:rsidR="000E21D1" w:rsidRDefault="000E21D1" w:rsidP="000E21D1">
      <w:pPr>
        <w:pStyle w:val="NormalnyWeb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Podstawa prawna:</w:t>
      </w:r>
    </w:p>
    <w:p w14:paraId="7C45215D" w14:textId="795A6B71" w:rsidR="000E21D1" w:rsidRDefault="000E21D1" w:rsidP="000E21D1">
      <w:pPr>
        <w:pStyle w:val="NormalnyWeb"/>
        <w:numPr>
          <w:ilvl w:val="0"/>
          <w:numId w:val="1"/>
        </w:numPr>
        <w:tabs>
          <w:tab w:val="left" w:pos="340"/>
        </w:tabs>
        <w:spacing w:before="100" w:beforeAutospacing="1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Ustawa z dnia 15 listopada 1984 roku o podatku rolnym (tekst jedn.: Dz. U. z 202</w:t>
      </w:r>
      <w:r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r. poz. </w:t>
      </w:r>
      <w:r>
        <w:rPr>
          <w:rFonts w:ascii="Arial" w:hAnsi="Arial" w:cs="Arial"/>
        </w:rPr>
        <w:t>1344</w:t>
      </w:r>
      <w:r>
        <w:rPr>
          <w:rFonts w:ascii="Arial" w:hAnsi="Arial" w:cs="Arial"/>
        </w:rPr>
        <w:t>)</w:t>
      </w:r>
    </w:p>
    <w:p w14:paraId="031DF5FC" w14:textId="18A55B2E" w:rsidR="000E21D1" w:rsidRDefault="000E21D1" w:rsidP="000E21D1">
      <w:pPr>
        <w:pStyle w:val="NormalnyWeb"/>
        <w:numPr>
          <w:ilvl w:val="0"/>
          <w:numId w:val="1"/>
        </w:numPr>
        <w:tabs>
          <w:tab w:val="left" w:pos="340"/>
        </w:tabs>
        <w:spacing w:before="100" w:beforeAutospacing="1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Komunikat Prezesa Głównego Urzędu Statystycznego z dnia 1</w:t>
      </w:r>
      <w:r>
        <w:rPr>
          <w:rFonts w:ascii="Arial" w:hAnsi="Arial" w:cs="Arial"/>
        </w:rPr>
        <w:t>7</w:t>
      </w:r>
      <w:r>
        <w:rPr>
          <w:rFonts w:ascii="Arial" w:hAnsi="Arial" w:cs="Arial"/>
        </w:rPr>
        <w:t xml:space="preserve"> października 202</w:t>
      </w:r>
      <w:r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r. w sprawie średniej ceny skupu żyta za okres 11 kwartałów będącej podstawą do ustalenia podatku rolnego na rok podatkowy 202</w:t>
      </w:r>
      <w:r>
        <w:rPr>
          <w:rFonts w:ascii="Arial" w:hAnsi="Arial" w:cs="Arial"/>
        </w:rPr>
        <w:t>6</w:t>
      </w:r>
      <w:r>
        <w:rPr>
          <w:rFonts w:ascii="Arial" w:hAnsi="Arial" w:cs="Arial"/>
        </w:rPr>
        <w:t xml:space="preserve"> (M.P. 202</w:t>
      </w:r>
      <w:r>
        <w:rPr>
          <w:rFonts w:ascii="Arial" w:hAnsi="Arial" w:cs="Arial"/>
        </w:rPr>
        <w:t>5</w:t>
      </w:r>
      <w:r>
        <w:rPr>
          <w:rFonts w:ascii="Arial" w:hAnsi="Arial" w:cs="Arial"/>
        </w:rPr>
        <w:t>.</w:t>
      </w:r>
      <w:r>
        <w:rPr>
          <w:rFonts w:ascii="Arial" w:hAnsi="Arial" w:cs="Arial"/>
        </w:rPr>
        <w:t>1085</w:t>
      </w:r>
      <w:r>
        <w:rPr>
          <w:rFonts w:ascii="Arial" w:hAnsi="Arial" w:cs="Arial"/>
        </w:rPr>
        <w:t>)</w:t>
      </w:r>
    </w:p>
    <w:p w14:paraId="2F726824" w14:textId="77777777" w:rsidR="000E21D1" w:rsidRPr="00E51870" w:rsidRDefault="000E21D1" w:rsidP="000E21D1">
      <w:pPr>
        <w:numPr>
          <w:ilvl w:val="0"/>
          <w:numId w:val="1"/>
        </w:numPr>
        <w:suppressAutoHyphens w:val="0"/>
        <w:jc w:val="both"/>
        <w:rPr>
          <w:rFonts w:ascii="Arial" w:hAnsi="Arial" w:cs="Arial"/>
        </w:rPr>
      </w:pPr>
      <w:r w:rsidRPr="00267E02">
        <w:rPr>
          <w:rFonts w:ascii="Arial" w:hAnsi="Arial" w:cs="Arial"/>
        </w:rPr>
        <w:t>Rozporządzeni</w:t>
      </w:r>
      <w:r>
        <w:rPr>
          <w:rFonts w:ascii="Arial" w:hAnsi="Arial" w:cs="Arial"/>
        </w:rPr>
        <w:t>e</w:t>
      </w:r>
      <w:r w:rsidRPr="00267E02">
        <w:rPr>
          <w:rFonts w:ascii="Arial" w:hAnsi="Arial" w:cs="Arial"/>
        </w:rPr>
        <w:t xml:space="preserve"> Ministra Finansów z dnia 30 maja 2019 r. w sprawie wzorów </w:t>
      </w:r>
      <w:bookmarkStart w:id="0" w:name="_Hlk27720075"/>
      <w:r w:rsidRPr="00267E02">
        <w:rPr>
          <w:rFonts w:ascii="Arial" w:hAnsi="Arial" w:cs="Arial"/>
        </w:rPr>
        <w:t xml:space="preserve">informacji o gruntach i deklaracji na podatek rolny </w:t>
      </w:r>
      <w:bookmarkEnd w:id="0"/>
      <w:r w:rsidRPr="00267E02">
        <w:rPr>
          <w:rFonts w:ascii="Arial" w:hAnsi="Arial" w:cs="Arial"/>
        </w:rPr>
        <w:t>(Dz. U. poz. 1105)</w:t>
      </w:r>
    </w:p>
    <w:p w14:paraId="5311EB45" w14:textId="77777777" w:rsidR="000E21D1" w:rsidRDefault="000E21D1" w:rsidP="000E21D1"/>
    <w:p w14:paraId="4CB3733E" w14:textId="77777777" w:rsidR="003525BB" w:rsidRDefault="003525BB"/>
    <w:sectPr w:rsidR="003525BB" w:rsidSect="000E21D1">
      <w:footnotePr>
        <w:pos w:val="beneathText"/>
      </w:footnotePr>
      <w:pgSz w:w="11905" w:h="16837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/>
      </w:rPr>
    </w:lvl>
  </w:abstractNum>
  <w:num w:numId="1" w16cid:durableId="20245031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1D1"/>
    <w:rsid w:val="000E21D1"/>
    <w:rsid w:val="003525BB"/>
    <w:rsid w:val="006117FC"/>
    <w:rsid w:val="008675D9"/>
    <w:rsid w:val="00A86C6F"/>
    <w:rsid w:val="00F0029A"/>
    <w:rsid w:val="00FC3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CECE8FC"/>
  <w15:chartTrackingRefBased/>
  <w15:docId w15:val="{60720F74-D00E-45E8-8A70-2B8B9DB01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E21D1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E21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E21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E21D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E21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E21D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E21D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E21D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E21D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E21D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E21D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E21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E21D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E21D1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E21D1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E21D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E21D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E21D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E21D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E21D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E21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E21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E21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E21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E21D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E21D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E21D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E21D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E21D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E21D1"/>
    <w:rPr>
      <w:b/>
      <w:bCs/>
      <w:smallCaps/>
      <w:color w:val="2F5496" w:themeColor="accent1" w:themeShade="BF"/>
      <w:spacing w:val="5"/>
    </w:rPr>
  </w:style>
  <w:style w:type="paragraph" w:styleId="Tekstpodstawowy">
    <w:name w:val="Body Text"/>
    <w:basedOn w:val="Normalny"/>
    <w:link w:val="TekstpodstawowyZnak"/>
    <w:rsid w:val="000E21D1"/>
    <w:pPr>
      <w:autoSpaceDE w:val="0"/>
      <w:jc w:val="both"/>
    </w:pPr>
    <w:rPr>
      <w:rFonts w:ascii="Arial" w:hAnsi="Arial" w:cs="Arial"/>
    </w:rPr>
  </w:style>
  <w:style w:type="character" w:customStyle="1" w:styleId="TekstpodstawowyZnak">
    <w:name w:val="Tekst podstawowy Znak"/>
    <w:basedOn w:val="Domylnaczcionkaakapitu"/>
    <w:link w:val="Tekstpodstawowy"/>
    <w:rsid w:val="000E21D1"/>
    <w:rPr>
      <w:rFonts w:ascii="Arial" w:eastAsia="Times New Roman" w:hAnsi="Arial" w:cs="Arial"/>
      <w:kern w:val="0"/>
      <w:sz w:val="24"/>
      <w:szCs w:val="24"/>
      <w:lang w:eastAsia="ar-SA"/>
      <w14:ligatures w14:val="none"/>
    </w:rPr>
  </w:style>
  <w:style w:type="paragraph" w:styleId="NormalnyWeb">
    <w:name w:val="Normal (Web)"/>
    <w:basedOn w:val="Normalny"/>
    <w:rsid w:val="000E21D1"/>
    <w:pPr>
      <w:spacing w:before="280" w:after="2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264</Words>
  <Characters>1588</Characters>
  <Application>Microsoft Office Word</Application>
  <DocSecurity>0</DocSecurity>
  <Lines>13</Lines>
  <Paragraphs>3</Paragraphs>
  <ScaleCrop>false</ScaleCrop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Murzicz</dc:creator>
  <cp:keywords/>
  <dc:description/>
  <cp:lastModifiedBy>Ewelina Murzicz</cp:lastModifiedBy>
  <cp:revision>1</cp:revision>
  <dcterms:created xsi:type="dcterms:W3CDTF">2026-01-08T12:24:00Z</dcterms:created>
  <dcterms:modified xsi:type="dcterms:W3CDTF">2026-01-08T12:30:00Z</dcterms:modified>
</cp:coreProperties>
</file>