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E34ED" w14:textId="77777777" w:rsidR="009A67B1" w:rsidRDefault="009A67B1" w:rsidP="009A67B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4021319A" w14:textId="2DD91BB5" w:rsidR="009A67B1" w:rsidRPr="003A2B0C" w:rsidRDefault="009A67B1" w:rsidP="009A67B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U C H W A Ł A   Nr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…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…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/202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6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PROJEKT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           </w:t>
      </w:r>
    </w:p>
    <w:p w14:paraId="5478C20D" w14:textId="77777777" w:rsidR="009A67B1" w:rsidRPr="003A2B0C" w:rsidRDefault="009A67B1" w:rsidP="009A6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Rady Gminy Markusy</w:t>
      </w:r>
    </w:p>
    <w:p w14:paraId="37B95626" w14:textId="77777777" w:rsidR="009A67B1" w:rsidRPr="003A2B0C" w:rsidRDefault="009A67B1" w:rsidP="009A6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z dni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a 29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września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6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roku</w:t>
      </w:r>
    </w:p>
    <w:p w14:paraId="5C2AB915" w14:textId="77777777" w:rsidR="009A67B1" w:rsidRPr="003A2B0C" w:rsidRDefault="009A67B1" w:rsidP="009A67B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</w:pPr>
    </w:p>
    <w:p w14:paraId="6E0B4D31" w14:textId="77777777" w:rsidR="009A67B1" w:rsidRPr="003A2B0C" w:rsidRDefault="009A67B1" w:rsidP="009A6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 sprawie określenia wysokości stawek podatku od nieruchomości</w:t>
      </w:r>
    </w:p>
    <w:p w14:paraId="429D4697" w14:textId="77777777" w:rsidR="009A67B1" w:rsidRPr="003A2B0C" w:rsidRDefault="009A67B1" w:rsidP="009A67B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</w:pPr>
    </w:p>
    <w:p w14:paraId="26A9D703" w14:textId="77777777" w:rsidR="009A67B1" w:rsidRPr="003A2B0C" w:rsidRDefault="009A67B1" w:rsidP="009A6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 xml:space="preserve">          Na podstawie art. 18 ust. 2 pkt 8 ustawy z dnia 8 marca 1990 r. o samorządzie gminnym (t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.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 xml:space="preserve"> j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.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 xml:space="preserve"> Dz. U. z 202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6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 xml:space="preserve"> r. poz. 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662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) oraz art. 5 ust. 1, 3 i 4 ustawy z dnia 12 stycznia 1991 r. o podatkach i opłatach lokalnych (t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.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 xml:space="preserve"> j.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 xml:space="preserve"> 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Dz. U. z 202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5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 xml:space="preserve"> r. poz. 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707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 xml:space="preserve">) Rada Gminy Markusy 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pl-PL"/>
          <w14:ligatures w14:val="none"/>
        </w:rPr>
        <w:t>uchwala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, co następuje:</w:t>
      </w:r>
    </w:p>
    <w:p w14:paraId="5CAA64DB" w14:textId="77777777" w:rsidR="009A67B1" w:rsidRPr="003A2B0C" w:rsidRDefault="009A67B1" w:rsidP="009A6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FEC0C70" w14:textId="77777777" w:rsidR="009A67B1" w:rsidRDefault="009A67B1" w:rsidP="009A6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§ 1. 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Określa się następujące wysokości stawek podatku od nieruchomości obowiązujące na terenie Gminy Markusy:</w:t>
      </w:r>
    </w:p>
    <w:p w14:paraId="6DA5E739" w14:textId="77777777" w:rsidR="009A67B1" w:rsidRPr="003A2B0C" w:rsidRDefault="009A67B1" w:rsidP="009A6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0A45AF0" w14:textId="77777777" w:rsidR="009A67B1" w:rsidRPr="003A2B0C" w:rsidRDefault="009A67B1" w:rsidP="009A67B1">
      <w:p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1)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Pr="003A2B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 gruntów:</w:t>
      </w:r>
    </w:p>
    <w:p w14:paraId="0C416BF4" w14:textId="77777777" w:rsidR="009A67B1" w:rsidRPr="003A2B0C" w:rsidRDefault="009A67B1" w:rsidP="009A67B1">
      <w:pPr>
        <w:numPr>
          <w:ilvl w:val="0"/>
          <w:numId w:val="1"/>
        </w:num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związanych z prowadzeniem działalności gospodarczej, bez względu na sposób zakwalifikowania w ewidencji gruntów i budynków –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….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zł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</w:t>
      </w:r>
      <w:smartTag w:uri="urn:schemas-microsoft-com:office:smarttags" w:element="metricconverter">
        <w:smartTagPr>
          <w:attr w:name="ProductID" w:val="1 m2"/>
        </w:smartTagP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1 m</w:t>
        </w: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vertAlign w:val="superscript"/>
            <w:lang w:eastAsia="pl-PL"/>
            <w14:ligatures w14:val="none"/>
          </w:rPr>
          <w:t>2</w:t>
        </w:r>
      </w:smartTag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t xml:space="preserve">  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powierzchni, </w:t>
      </w:r>
    </w:p>
    <w:p w14:paraId="44D71D0C" w14:textId="77777777" w:rsidR="009A67B1" w:rsidRPr="003A2B0C" w:rsidRDefault="009A67B1" w:rsidP="009A67B1">
      <w:pPr>
        <w:numPr>
          <w:ilvl w:val="0"/>
          <w:numId w:val="1"/>
        </w:num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 wodami powierzchniowymi stojącymi lub wodami powierzchniowymi płynącymi jezior i zbiorników sztucznych –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….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zł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</w:t>
      </w:r>
      <w:smartTag w:uri="urn:schemas-microsoft-com:office:smarttags" w:element="metricconverter">
        <w:smartTagPr>
          <w:attr w:name="ProductID" w:val="1 ha"/>
        </w:smartTagP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1 ha</w:t>
        </w:r>
      </w:smartTag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powierzchni</w:t>
      </w:r>
      <w:r w:rsidRPr="003A2B0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,</w:t>
      </w:r>
    </w:p>
    <w:p w14:paraId="0B82320D" w14:textId="77777777" w:rsidR="009A67B1" w:rsidRPr="003A2B0C" w:rsidRDefault="009A67B1" w:rsidP="009A67B1">
      <w:pPr>
        <w:numPr>
          <w:ilvl w:val="0"/>
          <w:numId w:val="1"/>
        </w:num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pozostałych, w tym zajętych na prowadzenie odpłatnej statutowej działalności pożytku publicznego przez organizacje pożytku publicznego –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….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zł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</w:t>
      </w:r>
      <w:smartTag w:uri="urn:schemas-microsoft-com:office:smarttags" w:element="metricconverter">
        <w:smartTagPr>
          <w:attr w:name="ProductID" w:val="1 m2"/>
        </w:smartTagP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1 m</w:t>
        </w: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vertAlign w:val="superscript"/>
            <w:lang w:eastAsia="pl-PL"/>
            <w14:ligatures w14:val="none"/>
          </w:rPr>
          <w:t>2</w:t>
        </w:r>
      </w:smartTag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t xml:space="preserve">  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powierzchni,</w:t>
      </w:r>
    </w:p>
    <w:p w14:paraId="1CC6C44A" w14:textId="77777777" w:rsidR="009A67B1" w:rsidRPr="003A2B0C" w:rsidRDefault="009A67B1" w:rsidP="009A67B1">
      <w:pPr>
        <w:numPr>
          <w:ilvl w:val="0"/>
          <w:numId w:val="1"/>
        </w:num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niezabudowanych objętych obszarem rewitalizacji, o którym mowa w ustawie z dnia 9 października 2015 r. o rewitalizacji (Dz. U. z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poz.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278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), i położonych na terenach, dla których miejscowy plan zagospodarowania przestrzennego przewiduje przeznaczenie pod zabudowę mieszkaniową, usługową albo zabudowę o przeznaczeniu mieszanym obejmującym wyłącznie te rodzaje zabudowy, jeżeli od dnia wejścia w życie tego planu w odniesieniu do tych gruntów upłynął okres 4 lat, a w tym czasie nie zakończono budowy zgodnie z przepisami prawa budowlanego –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….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zł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</w:t>
      </w:r>
      <w:smartTag w:uri="urn:schemas-microsoft-com:office:smarttags" w:element="metricconverter">
        <w:smartTagPr>
          <w:attr w:name="ProductID" w:val="1 m2"/>
        </w:smartTagP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1 m</w:t>
        </w: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vertAlign w:val="superscript"/>
            <w:lang w:eastAsia="pl-PL"/>
            <w14:ligatures w14:val="none"/>
          </w:rPr>
          <w:t>2</w:t>
        </w:r>
      </w:smartTag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powierzchni;</w:t>
      </w:r>
    </w:p>
    <w:p w14:paraId="1064FAC4" w14:textId="77777777" w:rsidR="009A67B1" w:rsidRPr="003A2B0C" w:rsidRDefault="009A67B1" w:rsidP="009A6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2)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Pr="003A2B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 budynków lub ich części: </w:t>
      </w:r>
    </w:p>
    <w:p w14:paraId="0CF4E74E" w14:textId="77777777" w:rsidR="009A67B1" w:rsidRPr="003A2B0C" w:rsidRDefault="009A67B1" w:rsidP="009A67B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mieszkalnych –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….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zł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</w:t>
      </w:r>
      <w:smartTag w:uri="urn:schemas-microsoft-com:office:smarttags" w:element="metricconverter">
        <w:smartTagPr>
          <w:attr w:name="ProductID" w:val="1 m2"/>
        </w:smartTagP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1 m</w:t>
        </w: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vertAlign w:val="superscript"/>
            <w:lang w:eastAsia="pl-PL"/>
            <w14:ligatures w14:val="none"/>
          </w:rPr>
          <w:t>2</w:t>
        </w:r>
      </w:smartTag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t xml:space="preserve"> 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powierzchni użytkowej</w:t>
      </w:r>
      <w:r w:rsidRPr="003A2B0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,</w:t>
      </w:r>
      <w:r w:rsidRPr="003A2B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2A5A545C" w14:textId="77777777" w:rsidR="009A67B1" w:rsidRPr="003A2B0C" w:rsidRDefault="009A67B1" w:rsidP="009A67B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0" w:name="_Hlk23856493"/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związanych z prowadzeniem działalności gospodarczej oraz od budynków mieszkalnych lub ich części zajętych na prowadzenie działalności gospodarczej –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….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zł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</w:t>
      </w:r>
      <w:smartTag w:uri="urn:schemas-microsoft-com:office:smarttags" w:element="metricconverter">
        <w:smartTagPr>
          <w:attr w:name="ProductID" w:val="1 m2"/>
        </w:smartTagP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1 m</w:t>
        </w: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vertAlign w:val="superscript"/>
            <w:lang w:eastAsia="pl-PL"/>
            <w14:ligatures w14:val="none"/>
          </w:rPr>
          <w:t>2</w:t>
        </w:r>
      </w:smartTag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powierzchni użytkowej</w:t>
      </w:r>
      <w:bookmarkEnd w:id="0"/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666309AA" w14:textId="77777777" w:rsidR="009A67B1" w:rsidRPr="003A2B0C" w:rsidRDefault="009A67B1" w:rsidP="009A67B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zajętych na prowadzenie działalności gospodarczej w zakresie obrotu kwalifikowanym materiałem siewnym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….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zł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</w:t>
      </w:r>
      <w:smartTag w:uri="urn:schemas-microsoft-com:office:smarttags" w:element="metricconverter">
        <w:smartTagPr>
          <w:attr w:name="ProductID" w:val="1 m2"/>
        </w:smartTagP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1 m</w:t>
        </w: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vertAlign w:val="superscript"/>
            <w:lang w:eastAsia="pl-PL"/>
            <w14:ligatures w14:val="none"/>
          </w:rPr>
          <w:t>2</w:t>
        </w:r>
      </w:smartTag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powierzchni użytkowej, </w:t>
      </w:r>
    </w:p>
    <w:p w14:paraId="00769A19" w14:textId="77777777" w:rsidR="009A67B1" w:rsidRPr="003A2B0C" w:rsidRDefault="009A67B1" w:rsidP="009A67B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związanych z udzielaniem świadczeń zdrowotnych w rozumieniu przepisów o działalności leczniczej, zajętych przez podmioty udzielające tych świadczeń –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….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zł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</w:t>
      </w:r>
      <w:smartTag w:uri="urn:schemas-microsoft-com:office:smarttags" w:element="metricconverter">
        <w:smartTagPr>
          <w:attr w:name="ProductID" w:val="1 m2"/>
        </w:smartTagP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1 m</w:t>
        </w: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vertAlign w:val="superscript"/>
            <w:lang w:eastAsia="pl-PL"/>
            <w14:ligatures w14:val="none"/>
          </w:rPr>
          <w:t>2</w:t>
        </w:r>
      </w:smartTag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powierzchni użytkowej, </w:t>
      </w:r>
    </w:p>
    <w:p w14:paraId="610274AA" w14:textId="77777777" w:rsidR="009A67B1" w:rsidRPr="003A2B0C" w:rsidRDefault="009A67B1" w:rsidP="009A67B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1" w:name="_Hlk23856657"/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pozostałych, w tym zajętych na prowadzenie odpłatnej statutowej działalności pożytku publicznego przez organizacje pożytku publicznego –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….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zł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</w:t>
      </w:r>
      <w:smartTag w:uri="urn:schemas-microsoft-com:office:smarttags" w:element="metricconverter">
        <w:smartTagPr>
          <w:attr w:name="ProductID" w:val="1 m2"/>
        </w:smartTagP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1 m</w:t>
        </w: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vertAlign w:val="superscript"/>
            <w:lang w:eastAsia="pl-PL"/>
            <w14:ligatures w14:val="none"/>
          </w:rPr>
          <w:t>2</w:t>
        </w:r>
      </w:smartTag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powierzchni użytkowej, z wyjątkiem:</w:t>
      </w:r>
    </w:p>
    <w:p w14:paraId="364297D1" w14:textId="77777777" w:rsidR="009A67B1" w:rsidRPr="003A2B0C" w:rsidRDefault="009A67B1" w:rsidP="009A67B1">
      <w:pPr>
        <w:spacing w:after="0" w:line="240" w:lineRule="auto"/>
        <w:ind w:left="850" w:hanging="51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- budynków gospodarczych znajdujących się na gruntach nie tworzących gospodarstw rolnych w rozumieniu art. 2 ust. 1 ustawy z dnia 15 listopada 1984 r. o podatku rolnym, pozostałych po zaprzestaniu prowadzenia działalności rolniczej przeprowadzonym na zasadach określonych w ustawie z dnia 20 grudnia 1990 roku o ubezpieczeniu społecznym rolników lub ustawie z dnia 26 kwietnia 2001 roku o rentach strukturalnych w rolnictwie, dla których stawka wynosi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….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zł 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 </w:t>
      </w:r>
      <w:smartTag w:uri="urn:schemas-microsoft-com:office:smarttags" w:element="metricconverter">
        <w:smartTagPr>
          <w:attr w:name="ProductID" w:val="1 m2"/>
        </w:smartTagP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1 m</w:t>
        </w:r>
        <w:r w:rsidRPr="003A2B0C">
          <w:rPr>
            <w:rFonts w:ascii="Times New Roman" w:eastAsia="Times New Roman" w:hAnsi="Times New Roman" w:cs="Times New Roman"/>
            <w:kern w:val="0"/>
            <w:sz w:val="24"/>
            <w:szCs w:val="24"/>
            <w:vertAlign w:val="superscript"/>
            <w:lang w:eastAsia="pl-PL"/>
            <w14:ligatures w14:val="none"/>
          </w:rPr>
          <w:t>2</w:t>
        </w:r>
      </w:smartTag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powierzchni użytkowej</w:t>
      </w:r>
      <w:bookmarkEnd w:id="1"/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3C70E1C" w14:textId="77777777" w:rsidR="009A67B1" w:rsidRPr="003A2B0C" w:rsidRDefault="009A67B1" w:rsidP="009A67B1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lastRenderedPageBreak/>
        <w:t>3)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Pr="003A2B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 budowli – </w:t>
      </w: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2%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ich wartości określonej na podstawie art. 4 ust. 1 pkt 3 i ust. 3-7 ustawy o  podatkach i opłatach lokalnych, z wyjątkiem:</w:t>
      </w:r>
    </w:p>
    <w:p w14:paraId="76751233" w14:textId="77777777" w:rsidR="009A67B1" w:rsidRPr="003A2B0C" w:rsidRDefault="009A67B1" w:rsidP="009A67B1">
      <w:pPr>
        <w:spacing w:after="0" w:line="240" w:lineRule="auto"/>
        <w:ind w:left="850" w:hanging="51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- budowli wykorzystywanych do zbiorowego zaopatrzenia ludności w wodę i zbiorowego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odprowadzania ścieków, dla których stawka wynosi </w:t>
      </w:r>
      <w:r w:rsidRPr="003A2B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0,01 %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ich wartości określonej na podstawie art. 4 ust. 1 pkt 3 i ust. 3-7 ustawy o  podatkach i opłatach lokalnych.</w:t>
      </w:r>
    </w:p>
    <w:p w14:paraId="04481A0E" w14:textId="77777777" w:rsidR="009A67B1" w:rsidRPr="003A2B0C" w:rsidRDefault="009A67B1" w:rsidP="009A67B1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D1C315F" w14:textId="77777777" w:rsidR="009A67B1" w:rsidRPr="003A2B0C" w:rsidRDefault="009A67B1" w:rsidP="009A6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§ 2. 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Wykonanie uchwały powierza się Wójtowi Gminy Markusy.</w:t>
      </w:r>
    </w:p>
    <w:p w14:paraId="1D9F02C0" w14:textId="77777777" w:rsidR="009A67B1" w:rsidRPr="003A2B0C" w:rsidRDefault="009A67B1" w:rsidP="009A6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392F2D" w14:textId="77777777" w:rsidR="009A67B1" w:rsidRPr="00064CF1" w:rsidRDefault="009A67B1" w:rsidP="009A67B1">
      <w:pPr>
        <w:pStyle w:val="Default"/>
        <w:jc w:val="both"/>
      </w:pPr>
      <w:r w:rsidRPr="003A2B0C">
        <w:rPr>
          <w:rFonts w:eastAsia="Times New Roman"/>
          <w:b/>
          <w:lang w:eastAsia="pl-PL"/>
          <w14:ligatures w14:val="none"/>
        </w:rPr>
        <w:t xml:space="preserve">§ 3. </w:t>
      </w:r>
      <w:r w:rsidRPr="003A2B0C">
        <w:rPr>
          <w:rFonts w:eastAsia="Times New Roman"/>
          <w:bCs/>
          <w:lang w:eastAsia="pl-PL"/>
          <w14:ligatures w14:val="none"/>
        </w:rPr>
        <w:t>Z dniem wejścia w życie niniejszej uchwały, traci moc uchwała Nr</w:t>
      </w:r>
      <w:r>
        <w:rPr>
          <w:rFonts w:eastAsia="Times New Roman"/>
          <w:bCs/>
          <w:lang w:eastAsia="pl-PL"/>
          <w14:ligatures w14:val="none"/>
        </w:rPr>
        <w:t xml:space="preserve"> </w:t>
      </w:r>
      <w:r w:rsidRPr="00064CF1">
        <w:t>IX/41/2025</w:t>
      </w:r>
      <w:r>
        <w:rPr>
          <w:b/>
          <w:bCs/>
          <w:sz w:val="22"/>
          <w:szCs w:val="22"/>
        </w:rPr>
        <w:t xml:space="preserve"> </w:t>
      </w:r>
      <w:r w:rsidRPr="003A2B0C">
        <w:rPr>
          <w:rFonts w:eastAsia="Times New Roman"/>
          <w:bCs/>
          <w:lang w:eastAsia="pl-PL"/>
          <w14:ligatures w14:val="none"/>
        </w:rPr>
        <w:t xml:space="preserve">Rady Gminy Markusy z dnia </w:t>
      </w:r>
      <w:r>
        <w:rPr>
          <w:rFonts w:eastAsia="Times New Roman"/>
          <w:bCs/>
          <w:lang w:eastAsia="pl-PL"/>
          <w14:ligatures w14:val="none"/>
        </w:rPr>
        <w:t>16 września</w:t>
      </w:r>
      <w:r w:rsidRPr="003A2B0C">
        <w:rPr>
          <w:rFonts w:eastAsia="Times New Roman"/>
          <w:bCs/>
          <w:lang w:eastAsia="pl-PL"/>
          <w14:ligatures w14:val="none"/>
        </w:rPr>
        <w:t xml:space="preserve"> 202</w:t>
      </w:r>
      <w:r>
        <w:rPr>
          <w:rFonts w:eastAsia="Times New Roman"/>
          <w:bCs/>
          <w:lang w:eastAsia="pl-PL"/>
          <w14:ligatures w14:val="none"/>
        </w:rPr>
        <w:t>5</w:t>
      </w:r>
      <w:r w:rsidRPr="003A2B0C">
        <w:rPr>
          <w:rFonts w:eastAsia="Times New Roman"/>
          <w:bCs/>
          <w:lang w:eastAsia="pl-PL"/>
          <w14:ligatures w14:val="none"/>
        </w:rPr>
        <w:t xml:space="preserve"> roku w sprawie określenia wysokości stawek podatku od nieruchomości.</w:t>
      </w:r>
    </w:p>
    <w:p w14:paraId="44D3D0BA" w14:textId="77777777" w:rsidR="009A67B1" w:rsidRPr="003A2B0C" w:rsidRDefault="009A67B1" w:rsidP="009A6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0CFB4152" w14:textId="77777777" w:rsidR="009A67B1" w:rsidRDefault="009A67B1" w:rsidP="009A67B1">
      <w:pPr>
        <w:jc w:val="both"/>
      </w:pPr>
      <w:r w:rsidRPr="003A2B0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§ 4. 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Uchwała podlega ogłoszeniu w Dzienniku Urzędowym Województwa Warmińsko-Mazurskiego i wchodzi w życie z dniem 1 stycznia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</w:t>
      </w:r>
      <w:r w:rsidRPr="003A2B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roku.</w:t>
      </w:r>
      <w:r w:rsidRPr="003A2B0C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ab/>
      </w:r>
      <w:r w:rsidRPr="003A2B0C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tab/>
      </w:r>
    </w:p>
    <w:p w14:paraId="1E05A0C9" w14:textId="77777777" w:rsidR="009A67B1" w:rsidRDefault="009A67B1" w:rsidP="009A67B1">
      <w:pPr>
        <w:jc w:val="both"/>
      </w:pPr>
    </w:p>
    <w:p w14:paraId="6D294A33" w14:textId="5491CBA6" w:rsidR="00ED7E1F" w:rsidRDefault="00FF7115">
      <w:r>
        <w:t xml:space="preserve">                                                                                                                     </w:t>
      </w:r>
      <w:r w:rsidRPr="00FF7115">
        <w:drawing>
          <wp:inline distT="0" distB="0" distL="0" distR="0" wp14:anchorId="5CDDC91E" wp14:editId="11554825">
            <wp:extent cx="5760720" cy="571500"/>
            <wp:effectExtent l="0" t="0" r="0" b="0"/>
            <wp:docPr id="121781138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7E1F" w:rsidSect="009A67B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4993"/>
    <w:multiLevelType w:val="hybridMultilevel"/>
    <w:tmpl w:val="AD029D96"/>
    <w:lvl w:ilvl="0" w:tplc="6D80487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E56CC4"/>
    <w:multiLevelType w:val="hybridMultilevel"/>
    <w:tmpl w:val="C4AA35EE"/>
    <w:lvl w:ilvl="0" w:tplc="6D80487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3476949">
    <w:abstractNumId w:val="1"/>
  </w:num>
  <w:num w:numId="2" w16cid:durableId="1565288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B1"/>
    <w:rsid w:val="009A67B1"/>
    <w:rsid w:val="00A37D7B"/>
    <w:rsid w:val="00B267F8"/>
    <w:rsid w:val="00E43CDA"/>
    <w:rsid w:val="00ED7E1F"/>
    <w:rsid w:val="00EF3C51"/>
    <w:rsid w:val="00FF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E97B314"/>
  <w15:chartTrackingRefBased/>
  <w15:docId w15:val="{47FFAACF-E397-4346-A993-D0CB2A9B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67B1"/>
  </w:style>
  <w:style w:type="paragraph" w:styleId="Nagwek1">
    <w:name w:val="heading 1"/>
    <w:basedOn w:val="Normalny"/>
    <w:next w:val="Normalny"/>
    <w:link w:val="Nagwek1Znak"/>
    <w:uiPriority w:val="9"/>
    <w:qFormat/>
    <w:rsid w:val="009A67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6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67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67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67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67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67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67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67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67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67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67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67B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67B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67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67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67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67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67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6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67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6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6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67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67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67B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67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67B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67B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A67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Markusy</dc:creator>
  <cp:keywords/>
  <dc:description/>
  <cp:lastModifiedBy>Gmina Markusy</cp:lastModifiedBy>
  <cp:revision>2</cp:revision>
  <dcterms:created xsi:type="dcterms:W3CDTF">2026-09-22T07:40:00Z</dcterms:created>
  <dcterms:modified xsi:type="dcterms:W3CDTF">2026-09-22T08:17:00Z</dcterms:modified>
</cp:coreProperties>
</file>