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56DB" w14:textId="77777777" w:rsidR="00624E3C" w:rsidRDefault="00624E3C" w:rsidP="00624E3C">
      <w:pPr>
        <w:tabs>
          <w:tab w:val="left" w:pos="1200"/>
        </w:tabs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 wp14:anchorId="54C48588" wp14:editId="12439A43">
            <wp:extent cx="5688330" cy="597535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6D3E5" w14:textId="77777777" w:rsidR="003F0DAE" w:rsidRPr="00022B00" w:rsidRDefault="003F0DAE" w:rsidP="003F0DAE">
      <w:pPr>
        <w:jc w:val="right"/>
        <w:rPr>
          <w:rFonts w:ascii="Arial Narrow" w:hAnsi="Arial Narrow"/>
          <w:b/>
          <w:sz w:val="24"/>
          <w:szCs w:val="24"/>
        </w:rPr>
      </w:pPr>
      <w:r w:rsidRPr="00022B00">
        <w:rPr>
          <w:rFonts w:ascii="Arial Narrow" w:hAnsi="Arial Narrow"/>
          <w:b/>
          <w:sz w:val="24"/>
          <w:szCs w:val="24"/>
        </w:rPr>
        <w:t>Załącznik Nr 3</w:t>
      </w:r>
    </w:p>
    <w:p w14:paraId="08DBC4D9" w14:textId="77777777" w:rsidR="003F0DAE" w:rsidRPr="00022B00" w:rsidRDefault="003F0DAE" w:rsidP="003F0DAE">
      <w:pPr>
        <w:jc w:val="center"/>
        <w:rPr>
          <w:rFonts w:ascii="Arial Narrow" w:hAnsi="Arial Narrow"/>
          <w:b/>
          <w:sz w:val="24"/>
          <w:szCs w:val="24"/>
        </w:rPr>
      </w:pPr>
      <w:r w:rsidRPr="00022B00">
        <w:rPr>
          <w:rFonts w:ascii="Arial Narrow" w:hAnsi="Arial Narrow"/>
          <w:b/>
          <w:sz w:val="24"/>
          <w:szCs w:val="24"/>
        </w:rPr>
        <w:t>Specyfikacja techniczna/formularz do wypełnienia przez Wykonawcę</w:t>
      </w:r>
    </w:p>
    <w:p w14:paraId="1C3BFA78" w14:textId="44049633" w:rsidR="007F46DB" w:rsidRPr="007F46DB" w:rsidRDefault="007F46DB">
      <w:pPr>
        <w:rPr>
          <w:rFonts w:ascii="Arial Narrow" w:hAnsi="Arial Narrow"/>
          <w:sz w:val="24"/>
          <w:szCs w:val="24"/>
        </w:rPr>
      </w:pPr>
    </w:p>
    <w:p w14:paraId="1B8E4A46" w14:textId="77777777" w:rsidR="009C5B5B" w:rsidRPr="00022B00" w:rsidRDefault="009C5B5B" w:rsidP="009C5B5B">
      <w:pPr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14927" w:type="dxa"/>
        <w:tblLook w:val="04A0" w:firstRow="1" w:lastRow="0" w:firstColumn="1" w:lastColumn="0" w:noHBand="0" w:noVBand="1"/>
      </w:tblPr>
      <w:tblGrid>
        <w:gridCol w:w="2583"/>
        <w:gridCol w:w="6881"/>
        <w:gridCol w:w="5463"/>
      </w:tblGrid>
      <w:tr w:rsidR="009C5B5B" w:rsidRPr="00022B00" w14:paraId="06E12F86" w14:textId="77777777" w:rsidTr="00D61393">
        <w:trPr>
          <w:trHeight w:val="487"/>
        </w:trPr>
        <w:tc>
          <w:tcPr>
            <w:tcW w:w="2583" w:type="dxa"/>
          </w:tcPr>
          <w:p w14:paraId="3CC426B0" w14:textId="77777777" w:rsidR="009C5B5B" w:rsidRPr="0069497A" w:rsidRDefault="009C5B5B" w:rsidP="00D61393">
            <w:pPr>
              <w:snapToGrid w:val="0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69497A">
              <w:rPr>
                <w:rFonts w:ascii="Arial Narrow" w:hAnsi="Arial Narrow" w:cstheme="minorHAnsi"/>
                <w:b/>
                <w:bCs/>
              </w:rPr>
              <w:t>Nazwa komponentu</w:t>
            </w:r>
          </w:p>
        </w:tc>
        <w:tc>
          <w:tcPr>
            <w:tcW w:w="6881" w:type="dxa"/>
          </w:tcPr>
          <w:p w14:paraId="4C0CFDD0" w14:textId="77777777" w:rsidR="009C5B5B" w:rsidRPr="0069497A" w:rsidRDefault="009C5B5B" w:rsidP="00D61393">
            <w:pPr>
              <w:snapToGrid w:val="0"/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69497A">
              <w:rPr>
                <w:rFonts w:ascii="Arial Narrow" w:hAnsi="Arial Narrow" w:cstheme="minorHAnsi"/>
                <w:b/>
                <w:bCs/>
              </w:rPr>
              <w:t>Wymagane parametry minimalne</w:t>
            </w:r>
          </w:p>
        </w:tc>
        <w:tc>
          <w:tcPr>
            <w:tcW w:w="5463" w:type="dxa"/>
          </w:tcPr>
          <w:p w14:paraId="2971E02B" w14:textId="77777777" w:rsidR="009C5B5B" w:rsidRPr="0069497A" w:rsidRDefault="009C5B5B" w:rsidP="00D61393">
            <w:pPr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 w:rsidRPr="0069497A">
              <w:rPr>
                <w:rFonts w:ascii="Arial Narrow" w:hAnsi="Arial Narrow"/>
                <w:b/>
                <w:bCs/>
                <w:i/>
                <w:iCs/>
              </w:rPr>
              <w:t>Potwierdzenie spełnienia wymagań</w:t>
            </w:r>
          </w:p>
          <w:p w14:paraId="10B18FAA" w14:textId="77777777" w:rsidR="009C5B5B" w:rsidRPr="0069497A" w:rsidRDefault="009C5B5B" w:rsidP="00D61393">
            <w:pPr>
              <w:jc w:val="center"/>
              <w:rPr>
                <w:rFonts w:ascii="Arial Narrow" w:hAnsi="Arial Narrow"/>
              </w:rPr>
            </w:pPr>
            <w:r w:rsidRPr="0069497A">
              <w:rPr>
                <w:rFonts w:ascii="Arial Narrow" w:hAnsi="Arial Narrow"/>
                <w:b/>
                <w:bCs/>
                <w:i/>
                <w:iCs/>
              </w:rPr>
              <w:t>(Należy wpisać SPEŁNIA oraz podać istotne parametry faktyczne)*</w:t>
            </w:r>
          </w:p>
        </w:tc>
      </w:tr>
      <w:tr w:rsidR="009C5B5B" w:rsidRPr="00022B00" w14:paraId="5FC362F5" w14:textId="77777777" w:rsidTr="00D61393">
        <w:trPr>
          <w:trHeight w:val="268"/>
        </w:trPr>
        <w:tc>
          <w:tcPr>
            <w:tcW w:w="2583" w:type="dxa"/>
          </w:tcPr>
          <w:p w14:paraId="07E8D517" w14:textId="77777777" w:rsidR="009C5B5B" w:rsidRPr="0069497A" w:rsidRDefault="009C5B5B" w:rsidP="00D61393">
            <w:pPr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Typ</w:t>
            </w:r>
          </w:p>
        </w:tc>
        <w:tc>
          <w:tcPr>
            <w:tcW w:w="6881" w:type="dxa"/>
          </w:tcPr>
          <w:p w14:paraId="3D8E0760" w14:textId="77777777" w:rsidR="009C5B5B" w:rsidRDefault="009C5B5B" w:rsidP="00D61393">
            <w:pPr>
              <w:autoSpaceDE w:val="0"/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Komputer przenośny</w:t>
            </w:r>
          </w:p>
          <w:p w14:paraId="0A4389AF" w14:textId="1CA69425" w:rsidR="009C5B5B" w:rsidRPr="0069497A" w:rsidRDefault="009C5B5B" w:rsidP="00D61393">
            <w:pPr>
              <w:autoSpaceDE w:val="0"/>
              <w:snapToGrid w:val="0"/>
              <w:rPr>
                <w:rFonts w:ascii="Arial Narrow" w:hAnsi="Arial Narrow" w:cstheme="minorHAnsi"/>
              </w:rPr>
            </w:pPr>
          </w:p>
        </w:tc>
        <w:tc>
          <w:tcPr>
            <w:tcW w:w="5463" w:type="dxa"/>
          </w:tcPr>
          <w:p w14:paraId="5C05A623" w14:textId="77777777" w:rsidR="009C5B5B" w:rsidRPr="0069497A" w:rsidRDefault="009C5B5B" w:rsidP="00D61393">
            <w:pPr>
              <w:rPr>
                <w:rFonts w:ascii="Arial Narrow" w:hAnsi="Arial Narrow"/>
              </w:rPr>
            </w:pPr>
          </w:p>
        </w:tc>
      </w:tr>
      <w:tr w:rsidR="009C5B5B" w:rsidRPr="00022B00" w14:paraId="17B5C8EB" w14:textId="77777777" w:rsidTr="00D61393">
        <w:trPr>
          <w:trHeight w:val="280"/>
        </w:trPr>
        <w:tc>
          <w:tcPr>
            <w:tcW w:w="2583" w:type="dxa"/>
          </w:tcPr>
          <w:p w14:paraId="65B82D77" w14:textId="77777777" w:rsidR="009C5B5B" w:rsidRPr="0069497A" w:rsidRDefault="009C5B5B" w:rsidP="00D61393">
            <w:pPr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Zastosowanie</w:t>
            </w:r>
          </w:p>
        </w:tc>
        <w:tc>
          <w:tcPr>
            <w:tcW w:w="6881" w:type="dxa"/>
          </w:tcPr>
          <w:p w14:paraId="65B50D9D" w14:textId="77777777" w:rsidR="009C5B5B" w:rsidRPr="0069497A" w:rsidRDefault="009C5B5B" w:rsidP="00D61393">
            <w:pPr>
              <w:autoSpaceDE w:val="0"/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Komputer będzie wykorzystywany dla potrzeb  edukacyjnych oraz dostępu do Internetu.</w:t>
            </w:r>
          </w:p>
        </w:tc>
        <w:tc>
          <w:tcPr>
            <w:tcW w:w="5463" w:type="dxa"/>
          </w:tcPr>
          <w:p w14:paraId="6DD822A3" w14:textId="77777777" w:rsidR="009C5B5B" w:rsidRPr="0069497A" w:rsidRDefault="009C5B5B" w:rsidP="00D61393">
            <w:pPr>
              <w:rPr>
                <w:rFonts w:ascii="Arial Narrow" w:hAnsi="Arial Narrow"/>
              </w:rPr>
            </w:pPr>
          </w:p>
        </w:tc>
      </w:tr>
      <w:tr w:rsidR="009C5B5B" w:rsidRPr="00022B00" w14:paraId="7336B7B0" w14:textId="77777777" w:rsidTr="00D61393">
        <w:trPr>
          <w:trHeight w:val="268"/>
        </w:trPr>
        <w:tc>
          <w:tcPr>
            <w:tcW w:w="2583" w:type="dxa"/>
          </w:tcPr>
          <w:p w14:paraId="33E9A308" w14:textId="77777777" w:rsidR="009C5B5B" w:rsidRPr="0069497A" w:rsidRDefault="009C5B5B" w:rsidP="00D61393">
            <w:pPr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Ekran</w:t>
            </w:r>
          </w:p>
        </w:tc>
        <w:tc>
          <w:tcPr>
            <w:tcW w:w="6881" w:type="dxa"/>
          </w:tcPr>
          <w:p w14:paraId="25204492" w14:textId="77777777" w:rsidR="009C5B5B" w:rsidRPr="0069497A" w:rsidRDefault="009C5B5B" w:rsidP="00D61393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wielkość – 15,6”</w:t>
            </w:r>
          </w:p>
          <w:p w14:paraId="61F366A2" w14:textId="77777777" w:rsidR="009C5B5B" w:rsidRPr="0069497A" w:rsidRDefault="009C5B5B" w:rsidP="00D61393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rozdzielczość nominalna – min. 1920 na min. 1080 pikseli</w:t>
            </w:r>
          </w:p>
          <w:p w14:paraId="51B54DA3" w14:textId="77777777" w:rsidR="009C5B5B" w:rsidRPr="0069497A" w:rsidRDefault="009C5B5B" w:rsidP="00D61393">
            <w:pPr>
              <w:pStyle w:val="Akapitzlist"/>
              <w:numPr>
                <w:ilvl w:val="0"/>
                <w:numId w:val="1"/>
              </w:numPr>
              <w:autoSpaceDE w:val="0"/>
              <w:snapToGrid w:val="0"/>
              <w:spacing w:after="0" w:line="240" w:lineRule="auto"/>
              <w:ind w:left="714" w:hanging="357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powłoka przeciwodblaskowa</w:t>
            </w:r>
          </w:p>
        </w:tc>
        <w:tc>
          <w:tcPr>
            <w:tcW w:w="5463" w:type="dxa"/>
          </w:tcPr>
          <w:p w14:paraId="33703890" w14:textId="77777777" w:rsidR="009C5B5B" w:rsidRPr="0069497A" w:rsidRDefault="009C5B5B" w:rsidP="00D61393">
            <w:pPr>
              <w:rPr>
                <w:rFonts w:ascii="Arial Narrow" w:hAnsi="Arial Narrow"/>
              </w:rPr>
            </w:pPr>
          </w:p>
        </w:tc>
      </w:tr>
      <w:tr w:rsidR="009C5B5B" w:rsidRPr="00022B00" w14:paraId="2929D137" w14:textId="77777777" w:rsidTr="00D61393">
        <w:trPr>
          <w:trHeight w:val="268"/>
        </w:trPr>
        <w:tc>
          <w:tcPr>
            <w:tcW w:w="2583" w:type="dxa"/>
          </w:tcPr>
          <w:p w14:paraId="1531D0CD" w14:textId="77777777" w:rsidR="009C5B5B" w:rsidRPr="0069497A" w:rsidRDefault="009C5B5B" w:rsidP="00D61393">
            <w:pPr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Procesor</w:t>
            </w:r>
          </w:p>
        </w:tc>
        <w:tc>
          <w:tcPr>
            <w:tcW w:w="6881" w:type="dxa"/>
          </w:tcPr>
          <w:p w14:paraId="64BC7A9E" w14:textId="77777777" w:rsidR="009C5B5B" w:rsidRDefault="009C5B5B" w:rsidP="00D61393">
            <w:pPr>
              <w:autoSpaceDE w:val="0"/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 xml:space="preserve">Procesor wielordzeniowy (minimum </w:t>
            </w:r>
            <w:r>
              <w:rPr>
                <w:rFonts w:ascii="Arial Narrow" w:hAnsi="Arial Narrow" w:cstheme="minorHAnsi"/>
              </w:rPr>
              <w:t>4</w:t>
            </w:r>
            <w:r w:rsidRPr="0069497A">
              <w:rPr>
                <w:rFonts w:ascii="Arial Narrow" w:hAnsi="Arial Narrow" w:cstheme="minorHAnsi"/>
              </w:rPr>
              <w:t xml:space="preserve"> rdzenie) i wielowątkowy (minimum 4 wątki), </w:t>
            </w:r>
          </w:p>
          <w:p w14:paraId="332417AC" w14:textId="0CBDB459" w:rsidR="009C5B5B" w:rsidRPr="0069497A" w:rsidRDefault="009C5B5B" w:rsidP="00D61393">
            <w:pPr>
              <w:autoSpaceDE w:val="0"/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zaprojektowany do pracy w komputerach przenośnych</w:t>
            </w:r>
          </w:p>
        </w:tc>
        <w:tc>
          <w:tcPr>
            <w:tcW w:w="5463" w:type="dxa"/>
          </w:tcPr>
          <w:p w14:paraId="2C5252B5" w14:textId="77777777" w:rsidR="009C5B5B" w:rsidRDefault="009C5B5B" w:rsidP="00D61393">
            <w:pPr>
              <w:rPr>
                <w:rFonts w:ascii="Arial Narrow" w:hAnsi="Arial Narrow"/>
                <w:i/>
              </w:rPr>
            </w:pPr>
            <w:r w:rsidRPr="0069497A">
              <w:rPr>
                <w:rFonts w:ascii="Arial Narrow" w:hAnsi="Arial Narrow"/>
                <w:i/>
              </w:rPr>
              <w:t xml:space="preserve">Należy podać typ procesora: </w:t>
            </w:r>
          </w:p>
          <w:p w14:paraId="252819CB" w14:textId="77777777" w:rsidR="009C5B5B" w:rsidRDefault="009C5B5B" w:rsidP="00D61393">
            <w:pPr>
              <w:rPr>
                <w:rFonts w:ascii="Arial Narrow" w:hAnsi="Arial Narrow"/>
                <w:i/>
              </w:rPr>
            </w:pPr>
          </w:p>
          <w:p w14:paraId="0AACFB1A" w14:textId="6D3BAB50" w:rsidR="009C5B5B" w:rsidRPr="0069497A" w:rsidRDefault="009C5B5B" w:rsidP="00D61393">
            <w:pPr>
              <w:rPr>
                <w:rFonts w:ascii="Arial Narrow" w:hAnsi="Arial Narrow"/>
                <w:i/>
              </w:rPr>
            </w:pPr>
          </w:p>
        </w:tc>
      </w:tr>
      <w:tr w:rsidR="009C5B5B" w:rsidRPr="00022B00" w14:paraId="07CBC2E4" w14:textId="77777777" w:rsidTr="00D61393">
        <w:trPr>
          <w:trHeight w:val="268"/>
        </w:trPr>
        <w:tc>
          <w:tcPr>
            <w:tcW w:w="2583" w:type="dxa"/>
          </w:tcPr>
          <w:p w14:paraId="444BEA5F" w14:textId="77777777" w:rsidR="009C5B5B" w:rsidRPr="0069497A" w:rsidRDefault="009C5B5B" w:rsidP="00D61393">
            <w:pPr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Pamięć operacyjna</w:t>
            </w:r>
          </w:p>
        </w:tc>
        <w:tc>
          <w:tcPr>
            <w:tcW w:w="6881" w:type="dxa"/>
          </w:tcPr>
          <w:p w14:paraId="2F6B0B9D" w14:textId="77777777" w:rsidR="009C5B5B" w:rsidRPr="0069497A" w:rsidRDefault="009C5B5B" w:rsidP="00D61393">
            <w:pPr>
              <w:pStyle w:val="Akapitzlist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min. 8 GB</w:t>
            </w:r>
            <w:r>
              <w:rPr>
                <w:rFonts w:ascii="Arial Narrow" w:hAnsi="Arial Narrow" w:cstheme="minorHAnsi"/>
              </w:rPr>
              <w:t xml:space="preserve"> RAM</w:t>
            </w:r>
          </w:p>
          <w:p w14:paraId="38A95C5A" w14:textId="77777777" w:rsidR="009C5B5B" w:rsidRPr="0069497A" w:rsidRDefault="009C5B5B" w:rsidP="00D61393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maksymalna obsługiwana pojemność: 16GB</w:t>
            </w:r>
          </w:p>
        </w:tc>
        <w:tc>
          <w:tcPr>
            <w:tcW w:w="5463" w:type="dxa"/>
          </w:tcPr>
          <w:p w14:paraId="5448CC20" w14:textId="77777777" w:rsidR="009C5B5B" w:rsidRPr="0069497A" w:rsidRDefault="009C5B5B" w:rsidP="00D61393">
            <w:pPr>
              <w:rPr>
                <w:rFonts w:ascii="Arial Narrow" w:hAnsi="Arial Narrow"/>
                <w:i/>
              </w:rPr>
            </w:pPr>
          </w:p>
        </w:tc>
      </w:tr>
      <w:tr w:rsidR="009C5B5B" w:rsidRPr="00022B00" w14:paraId="08D41DDD" w14:textId="77777777" w:rsidTr="00D61393">
        <w:trPr>
          <w:trHeight w:val="268"/>
        </w:trPr>
        <w:tc>
          <w:tcPr>
            <w:tcW w:w="2583" w:type="dxa"/>
          </w:tcPr>
          <w:p w14:paraId="2F006172" w14:textId="77777777" w:rsidR="009C5B5B" w:rsidRPr="0069497A" w:rsidRDefault="009C5B5B" w:rsidP="00D61393">
            <w:pPr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Karta graficzna</w:t>
            </w:r>
          </w:p>
        </w:tc>
        <w:tc>
          <w:tcPr>
            <w:tcW w:w="6881" w:type="dxa"/>
          </w:tcPr>
          <w:p w14:paraId="24AFCFDB" w14:textId="77777777" w:rsidR="009C5B5B" w:rsidRDefault="009C5B5B" w:rsidP="00D61393">
            <w:pPr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Zintegrowana z procesorem z dynamicznie przydzielają pamięcią współdzieloną</w:t>
            </w:r>
          </w:p>
          <w:p w14:paraId="3CA72A3B" w14:textId="521903B3" w:rsidR="009C5B5B" w:rsidRPr="0069497A" w:rsidRDefault="009C5B5B" w:rsidP="00D61393">
            <w:pPr>
              <w:rPr>
                <w:rFonts w:ascii="Arial Narrow" w:hAnsi="Arial Narrow" w:cstheme="minorHAnsi"/>
              </w:rPr>
            </w:pPr>
          </w:p>
        </w:tc>
        <w:tc>
          <w:tcPr>
            <w:tcW w:w="5463" w:type="dxa"/>
          </w:tcPr>
          <w:p w14:paraId="740BEEC6" w14:textId="77777777" w:rsidR="009C5B5B" w:rsidRPr="0069497A" w:rsidRDefault="009C5B5B" w:rsidP="00D61393">
            <w:pPr>
              <w:rPr>
                <w:rFonts w:ascii="Arial Narrow" w:hAnsi="Arial Narrow"/>
              </w:rPr>
            </w:pPr>
          </w:p>
        </w:tc>
      </w:tr>
      <w:tr w:rsidR="009C5B5B" w:rsidRPr="00022B00" w14:paraId="414886E7" w14:textId="77777777" w:rsidTr="00D61393">
        <w:trPr>
          <w:trHeight w:val="499"/>
        </w:trPr>
        <w:tc>
          <w:tcPr>
            <w:tcW w:w="2583" w:type="dxa"/>
          </w:tcPr>
          <w:p w14:paraId="4C8A6B8B" w14:textId="77777777" w:rsidR="009C5B5B" w:rsidRPr="0069497A" w:rsidRDefault="009C5B5B" w:rsidP="00D61393">
            <w:pPr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Parametry pamięci masowej</w:t>
            </w:r>
          </w:p>
        </w:tc>
        <w:tc>
          <w:tcPr>
            <w:tcW w:w="6881" w:type="dxa"/>
          </w:tcPr>
          <w:p w14:paraId="754C9F8A" w14:textId="77777777" w:rsidR="009C5B5B" w:rsidRPr="0069497A" w:rsidRDefault="009C5B5B" w:rsidP="00D61393">
            <w:pPr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 xml:space="preserve">Dysk </w:t>
            </w:r>
            <w:r>
              <w:rPr>
                <w:rFonts w:ascii="Arial Narrow" w:hAnsi="Arial Narrow" w:cstheme="minorHAnsi"/>
              </w:rPr>
              <w:t xml:space="preserve">twardy </w:t>
            </w:r>
            <w:r w:rsidRPr="0069497A">
              <w:rPr>
                <w:rFonts w:ascii="Arial Narrow" w:hAnsi="Arial Narrow" w:cstheme="minorHAnsi"/>
              </w:rPr>
              <w:t xml:space="preserve">o pojemności min. </w:t>
            </w:r>
            <w:r>
              <w:rPr>
                <w:rFonts w:ascii="Arial Narrow" w:hAnsi="Arial Narrow" w:cstheme="minorHAnsi"/>
              </w:rPr>
              <w:t>256</w:t>
            </w:r>
            <w:r w:rsidRPr="0069497A">
              <w:rPr>
                <w:rFonts w:ascii="Arial Narrow" w:hAnsi="Arial Narrow" w:cstheme="minorHAnsi"/>
              </w:rPr>
              <w:t xml:space="preserve"> GB</w:t>
            </w:r>
            <w:r>
              <w:rPr>
                <w:rFonts w:ascii="Arial Narrow" w:hAnsi="Arial Narrow" w:cstheme="minorHAnsi"/>
              </w:rPr>
              <w:t xml:space="preserve"> – SSD M.2</w:t>
            </w:r>
          </w:p>
        </w:tc>
        <w:tc>
          <w:tcPr>
            <w:tcW w:w="5463" w:type="dxa"/>
          </w:tcPr>
          <w:p w14:paraId="17916E7E" w14:textId="77777777" w:rsidR="009C5B5B" w:rsidRPr="0069497A" w:rsidRDefault="009C5B5B" w:rsidP="00D61393">
            <w:pPr>
              <w:rPr>
                <w:rFonts w:ascii="Arial Narrow" w:hAnsi="Arial Narrow"/>
                <w:i/>
              </w:rPr>
            </w:pPr>
          </w:p>
        </w:tc>
      </w:tr>
      <w:tr w:rsidR="009C5B5B" w:rsidRPr="00022B00" w14:paraId="2423F28C" w14:textId="77777777" w:rsidTr="00D61393">
        <w:trPr>
          <w:trHeight w:val="487"/>
        </w:trPr>
        <w:tc>
          <w:tcPr>
            <w:tcW w:w="2583" w:type="dxa"/>
          </w:tcPr>
          <w:p w14:paraId="166C2F6D" w14:textId="77777777" w:rsidR="009C5B5B" w:rsidRPr="0069497A" w:rsidRDefault="009C5B5B" w:rsidP="00D61393">
            <w:pPr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Wyposażenie multimedialne</w:t>
            </w:r>
          </w:p>
        </w:tc>
        <w:tc>
          <w:tcPr>
            <w:tcW w:w="6881" w:type="dxa"/>
          </w:tcPr>
          <w:p w14:paraId="4F642477" w14:textId="77777777" w:rsidR="009C5B5B" w:rsidRPr="0069497A" w:rsidRDefault="009C5B5B" w:rsidP="00D61393">
            <w:pPr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Płyta główna wyposażona w kartę dźwiękową</w:t>
            </w:r>
          </w:p>
        </w:tc>
        <w:tc>
          <w:tcPr>
            <w:tcW w:w="5463" w:type="dxa"/>
          </w:tcPr>
          <w:p w14:paraId="4FD7C817" w14:textId="77777777" w:rsidR="009C5B5B" w:rsidRPr="0069497A" w:rsidRDefault="009C5B5B" w:rsidP="00D61393">
            <w:pPr>
              <w:rPr>
                <w:rFonts w:ascii="Arial Narrow" w:hAnsi="Arial Narrow"/>
              </w:rPr>
            </w:pPr>
          </w:p>
        </w:tc>
      </w:tr>
      <w:tr w:rsidR="009C5B5B" w:rsidRPr="00022B00" w14:paraId="565C478D" w14:textId="77777777" w:rsidTr="00D61393">
        <w:trPr>
          <w:trHeight w:val="280"/>
        </w:trPr>
        <w:tc>
          <w:tcPr>
            <w:tcW w:w="2583" w:type="dxa"/>
          </w:tcPr>
          <w:p w14:paraId="121CB6AF" w14:textId="77777777" w:rsidR="009C5B5B" w:rsidRPr="0069497A" w:rsidRDefault="009C5B5B" w:rsidP="00D61393">
            <w:pPr>
              <w:autoSpaceDE w:val="0"/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Zasilanie</w:t>
            </w:r>
          </w:p>
        </w:tc>
        <w:tc>
          <w:tcPr>
            <w:tcW w:w="6881" w:type="dxa"/>
          </w:tcPr>
          <w:p w14:paraId="4C146AAF" w14:textId="77777777" w:rsidR="009C5B5B" w:rsidRDefault="009C5B5B" w:rsidP="00D61393">
            <w:pPr>
              <w:pStyle w:val="Akapitzlist"/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czas pracy na baterii min. 5 godzin</w:t>
            </w:r>
          </w:p>
          <w:p w14:paraId="72991889" w14:textId="07C5D8A2" w:rsidR="009C5B5B" w:rsidRPr="0069497A" w:rsidRDefault="009C5B5B" w:rsidP="009C5B5B">
            <w:pPr>
              <w:pStyle w:val="Akapitzlist"/>
              <w:autoSpaceDE w:val="0"/>
              <w:spacing w:after="0" w:line="240" w:lineRule="auto"/>
              <w:rPr>
                <w:rFonts w:ascii="Arial Narrow" w:hAnsi="Arial Narrow" w:cstheme="minorHAnsi"/>
              </w:rPr>
            </w:pPr>
          </w:p>
        </w:tc>
        <w:tc>
          <w:tcPr>
            <w:tcW w:w="5463" w:type="dxa"/>
          </w:tcPr>
          <w:p w14:paraId="764F2C1D" w14:textId="77777777" w:rsidR="009C5B5B" w:rsidRPr="0069497A" w:rsidRDefault="009C5B5B" w:rsidP="00D61393">
            <w:pPr>
              <w:rPr>
                <w:rFonts w:ascii="Arial Narrow" w:hAnsi="Arial Narrow"/>
              </w:rPr>
            </w:pPr>
          </w:p>
        </w:tc>
      </w:tr>
      <w:tr w:rsidR="009C5B5B" w:rsidRPr="00022B00" w14:paraId="55FB0A3C" w14:textId="77777777" w:rsidTr="00D61393">
        <w:trPr>
          <w:trHeight w:val="499"/>
        </w:trPr>
        <w:tc>
          <w:tcPr>
            <w:tcW w:w="2583" w:type="dxa"/>
          </w:tcPr>
          <w:p w14:paraId="717751BF" w14:textId="77777777" w:rsidR="009C5B5B" w:rsidRPr="0069497A" w:rsidRDefault="009C5B5B" w:rsidP="00D61393">
            <w:pPr>
              <w:autoSpaceDE w:val="0"/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lastRenderedPageBreak/>
              <w:t>Niezawodność / jakość wytwarzania</w:t>
            </w:r>
          </w:p>
        </w:tc>
        <w:tc>
          <w:tcPr>
            <w:tcW w:w="6881" w:type="dxa"/>
          </w:tcPr>
          <w:p w14:paraId="0987F79D" w14:textId="77777777" w:rsidR="009C5B5B" w:rsidRPr="0069497A" w:rsidRDefault="009C5B5B" w:rsidP="00D61393">
            <w:pPr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Potwierdzona certyfikatami:</w:t>
            </w:r>
          </w:p>
          <w:p w14:paraId="4032F2D0" w14:textId="77777777" w:rsidR="009C5B5B" w:rsidRPr="0069497A" w:rsidRDefault="009C5B5B" w:rsidP="00D61393">
            <w:pPr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Certyfikat CE</w:t>
            </w:r>
          </w:p>
          <w:p w14:paraId="7D99F8EA" w14:textId="77777777" w:rsidR="009C5B5B" w:rsidRPr="0069497A" w:rsidRDefault="009C5B5B" w:rsidP="00D61393">
            <w:pPr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 xml:space="preserve">ISO 14001 </w:t>
            </w:r>
          </w:p>
          <w:p w14:paraId="16EF23AB" w14:textId="77777777" w:rsidR="009C5B5B" w:rsidRPr="0069497A" w:rsidRDefault="009C5B5B" w:rsidP="00D61393">
            <w:pPr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ISO 9001</w:t>
            </w:r>
          </w:p>
        </w:tc>
        <w:tc>
          <w:tcPr>
            <w:tcW w:w="5463" w:type="dxa"/>
          </w:tcPr>
          <w:p w14:paraId="6F3817EE" w14:textId="77777777" w:rsidR="009C5B5B" w:rsidRPr="0069497A" w:rsidRDefault="009C5B5B" w:rsidP="00D61393">
            <w:pPr>
              <w:rPr>
                <w:rFonts w:ascii="Arial Narrow" w:hAnsi="Arial Narrow"/>
              </w:rPr>
            </w:pPr>
          </w:p>
        </w:tc>
      </w:tr>
      <w:tr w:rsidR="009C5B5B" w:rsidRPr="00022B00" w14:paraId="601EA612" w14:textId="77777777" w:rsidTr="00D61393">
        <w:trPr>
          <w:trHeight w:val="755"/>
        </w:trPr>
        <w:tc>
          <w:tcPr>
            <w:tcW w:w="2583" w:type="dxa"/>
            <w:vMerge w:val="restart"/>
          </w:tcPr>
          <w:p w14:paraId="1AC4748B" w14:textId="77777777" w:rsidR="009C5B5B" w:rsidRPr="0069497A" w:rsidRDefault="009C5B5B" w:rsidP="00D61393">
            <w:pPr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Warunki gwarancji</w:t>
            </w:r>
          </w:p>
        </w:tc>
        <w:tc>
          <w:tcPr>
            <w:tcW w:w="6881" w:type="dxa"/>
          </w:tcPr>
          <w:p w14:paraId="7DB7BCAD" w14:textId="77777777" w:rsidR="009C5B5B" w:rsidRPr="0069497A" w:rsidRDefault="009C5B5B" w:rsidP="00D61393">
            <w:pPr>
              <w:pStyle w:val="Tekstkomentarza1"/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>Minimum</w:t>
            </w:r>
            <w:r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 xml:space="preserve"> </w:t>
            </w:r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 xml:space="preserve">- 24-miesięczna gwarancja producenta komputera liczona od dnia podpisania protokołu odbioru. </w:t>
            </w:r>
          </w:p>
        </w:tc>
        <w:tc>
          <w:tcPr>
            <w:tcW w:w="5463" w:type="dxa"/>
          </w:tcPr>
          <w:p w14:paraId="0CCE444B" w14:textId="77777777" w:rsidR="009C5B5B" w:rsidRPr="00141AC2" w:rsidRDefault="009C5B5B" w:rsidP="00D6139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Należy podać oferowany termin gwarancji:</w:t>
            </w:r>
          </w:p>
        </w:tc>
      </w:tr>
      <w:tr w:rsidR="009C5B5B" w:rsidRPr="00022B00" w14:paraId="60A10497" w14:textId="77777777" w:rsidTr="00D61393">
        <w:trPr>
          <w:trHeight w:val="1008"/>
        </w:trPr>
        <w:tc>
          <w:tcPr>
            <w:tcW w:w="2583" w:type="dxa"/>
            <w:vMerge/>
          </w:tcPr>
          <w:p w14:paraId="12D5DC8E" w14:textId="77777777" w:rsidR="009C5B5B" w:rsidRPr="0069497A" w:rsidRDefault="009C5B5B" w:rsidP="00D61393">
            <w:pPr>
              <w:snapToGrid w:val="0"/>
              <w:rPr>
                <w:rFonts w:ascii="Arial Narrow" w:hAnsi="Arial Narrow" w:cstheme="minorHAnsi"/>
              </w:rPr>
            </w:pPr>
          </w:p>
        </w:tc>
        <w:tc>
          <w:tcPr>
            <w:tcW w:w="6881" w:type="dxa"/>
          </w:tcPr>
          <w:p w14:paraId="317AE929" w14:textId="77777777" w:rsidR="009C5B5B" w:rsidRDefault="009C5B5B" w:rsidP="00D61393">
            <w:pPr>
              <w:pStyle w:val="Tekstkomentarza1"/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01D07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 xml:space="preserve">Serwis urządzeń musi byś realizowany przez producenta lub autoryzowanego partnera serwisowego producenta. </w:t>
            </w:r>
          </w:p>
          <w:p w14:paraId="534F9EDD" w14:textId="77777777" w:rsidR="009C5B5B" w:rsidRPr="0069497A" w:rsidRDefault="009C5B5B" w:rsidP="00D61393">
            <w:pPr>
              <w:pStyle w:val="Tekstkomentarza1"/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01D07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>Serwis urządzeń musi być realizowany zgodnie z wymaganiami normy ISO 9001.</w:t>
            </w:r>
          </w:p>
        </w:tc>
        <w:tc>
          <w:tcPr>
            <w:tcW w:w="5463" w:type="dxa"/>
          </w:tcPr>
          <w:p w14:paraId="308E5D60" w14:textId="77777777" w:rsidR="009C5B5B" w:rsidRPr="0069497A" w:rsidRDefault="009C5B5B" w:rsidP="00D61393">
            <w:pPr>
              <w:rPr>
                <w:rFonts w:ascii="Arial Narrow" w:hAnsi="Arial Narrow"/>
              </w:rPr>
            </w:pPr>
          </w:p>
        </w:tc>
      </w:tr>
      <w:tr w:rsidR="009C5B5B" w:rsidRPr="00022B00" w14:paraId="2409FBA4" w14:textId="77777777" w:rsidTr="00D61393">
        <w:trPr>
          <w:trHeight w:val="487"/>
        </w:trPr>
        <w:tc>
          <w:tcPr>
            <w:tcW w:w="2583" w:type="dxa"/>
          </w:tcPr>
          <w:p w14:paraId="1C39F118" w14:textId="77777777" w:rsidR="009C5B5B" w:rsidRPr="0069497A" w:rsidRDefault="009C5B5B" w:rsidP="00D61393">
            <w:pPr>
              <w:snapToGrid w:val="0"/>
              <w:rPr>
                <w:rFonts w:ascii="Arial Narrow" w:hAnsi="Arial Narrow" w:cstheme="minorHAnsi"/>
              </w:rPr>
            </w:pPr>
            <w:r w:rsidRPr="00E94E79">
              <w:rPr>
                <w:rFonts w:ascii="Arial Narrow" w:hAnsi="Arial Narrow" w:cstheme="minorHAnsi"/>
              </w:rPr>
              <w:t>Wsparcie techniczne</w:t>
            </w:r>
          </w:p>
        </w:tc>
        <w:tc>
          <w:tcPr>
            <w:tcW w:w="6881" w:type="dxa"/>
          </w:tcPr>
          <w:p w14:paraId="0215E2B3" w14:textId="77777777" w:rsidR="009C5B5B" w:rsidRDefault="009C5B5B" w:rsidP="00D61393">
            <w:pPr>
              <w:pStyle w:val="Tekstkomentarza1"/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 xml:space="preserve">Dostęp do aktualnych sterowników zainstalowanych w komputerze urządzeń, realizowany poprzez podanie identyfikatora klienta lub modelu komputera lub numeru seryjnego komputera, na dedykowanej przez producenta stronie </w:t>
            </w:r>
            <w:r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>internetowej.</w:t>
            </w:r>
          </w:p>
          <w:p w14:paraId="75E2F032" w14:textId="0098D451" w:rsidR="009C5B5B" w:rsidRPr="0069497A" w:rsidRDefault="009C5B5B" w:rsidP="00D61393">
            <w:pPr>
              <w:pStyle w:val="Tekstkomentarza1"/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</w:p>
        </w:tc>
        <w:tc>
          <w:tcPr>
            <w:tcW w:w="5463" w:type="dxa"/>
          </w:tcPr>
          <w:p w14:paraId="1E259D23" w14:textId="77777777" w:rsidR="009C5B5B" w:rsidRPr="00E94E79" w:rsidRDefault="009C5B5B" w:rsidP="00D61393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Należy podać adres strony oraz sposób</w:t>
            </w:r>
            <w:r>
              <w:t xml:space="preserve"> </w:t>
            </w:r>
            <w:r w:rsidRPr="00E94E79">
              <w:rPr>
                <w:rFonts w:ascii="Arial Narrow" w:hAnsi="Arial Narrow"/>
                <w:i/>
              </w:rPr>
              <w:t>realizacji wymagania (opis uzyskania w/w informacji)</w:t>
            </w:r>
          </w:p>
        </w:tc>
      </w:tr>
      <w:tr w:rsidR="009C5B5B" w:rsidRPr="00022B00" w14:paraId="150A1CD5" w14:textId="77777777" w:rsidTr="00D61393">
        <w:trPr>
          <w:trHeight w:val="511"/>
        </w:trPr>
        <w:tc>
          <w:tcPr>
            <w:tcW w:w="2583" w:type="dxa"/>
          </w:tcPr>
          <w:p w14:paraId="2E0797B3" w14:textId="77777777" w:rsidR="009C5B5B" w:rsidRPr="0069497A" w:rsidRDefault="009C5B5B" w:rsidP="00D61393">
            <w:pPr>
              <w:snapToGrid w:val="0"/>
              <w:rPr>
                <w:rFonts w:ascii="Arial Narrow" w:hAnsi="Arial Narrow" w:cstheme="minorHAnsi"/>
              </w:rPr>
            </w:pPr>
            <w:r w:rsidRPr="0069497A">
              <w:rPr>
                <w:rFonts w:ascii="Arial Narrow" w:hAnsi="Arial Narrow" w:cstheme="minorHAnsi"/>
              </w:rPr>
              <w:t>Wymagania dodatkowe</w:t>
            </w:r>
          </w:p>
        </w:tc>
        <w:tc>
          <w:tcPr>
            <w:tcW w:w="6881" w:type="dxa"/>
          </w:tcPr>
          <w:p w14:paraId="74536EB0" w14:textId="77777777" w:rsidR="009C5B5B" w:rsidRPr="0069497A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>wbudowany w komputer mikrofon</w:t>
            </w:r>
          </w:p>
          <w:p w14:paraId="3FCA4CC6" w14:textId="77777777" w:rsidR="009C5B5B" w:rsidRPr="0069497A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 xml:space="preserve">wbudowana w komputer kamera internetowa </w:t>
            </w:r>
          </w:p>
          <w:p w14:paraId="4EF02511" w14:textId="77777777" w:rsidR="009C5B5B" w:rsidRPr="0069497A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9497A">
              <w:rPr>
                <w:rFonts w:ascii="Arial Narrow" w:hAnsi="Arial Narrow" w:cstheme="minorHAnsi"/>
                <w:sz w:val="22"/>
                <w:szCs w:val="22"/>
              </w:rPr>
              <w:t>min.</w:t>
            </w:r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 xml:space="preserve"> 2 porty USB typ A </w:t>
            </w:r>
          </w:p>
          <w:p w14:paraId="6DCACE8C" w14:textId="77777777" w:rsidR="009C5B5B" w:rsidRPr="0069497A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9497A">
              <w:rPr>
                <w:rFonts w:ascii="Arial Narrow" w:hAnsi="Arial Narrow" w:cstheme="minorHAnsi"/>
                <w:sz w:val="22"/>
                <w:szCs w:val="22"/>
              </w:rPr>
              <w:t>min.</w:t>
            </w:r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 xml:space="preserve"> 1 port USB 3.1 typ A lub C</w:t>
            </w:r>
          </w:p>
          <w:p w14:paraId="1862B4BE" w14:textId="77777777" w:rsidR="009C5B5B" w:rsidRPr="0069497A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>złącze HDMI</w:t>
            </w:r>
          </w:p>
          <w:p w14:paraId="1DBC9572" w14:textId="77777777" w:rsidR="009C5B5B" w:rsidRPr="0069497A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>gniazdo Gigabit Ethernet</w:t>
            </w:r>
          </w:p>
          <w:p w14:paraId="66BE07A2" w14:textId="77777777" w:rsidR="009C5B5B" w:rsidRPr="0069497A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9497A">
              <w:rPr>
                <w:rFonts w:ascii="Arial Narrow" w:hAnsi="Arial Narrow" w:cstheme="minorHAnsi"/>
                <w:sz w:val="22"/>
                <w:szCs w:val="22"/>
              </w:rPr>
              <w:t xml:space="preserve">min. </w:t>
            </w:r>
            <w:proofErr w:type="spellStart"/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>WiFi</w:t>
            </w:r>
            <w:proofErr w:type="spellEnd"/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 xml:space="preserve"> 5</w:t>
            </w:r>
          </w:p>
          <w:p w14:paraId="2337CE29" w14:textId="77777777" w:rsidR="009C5B5B" w:rsidRPr="0069497A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9497A">
              <w:rPr>
                <w:rFonts w:ascii="Arial Narrow" w:hAnsi="Arial Narrow" w:cstheme="minorHAnsi"/>
                <w:sz w:val="22"/>
                <w:szCs w:val="22"/>
              </w:rPr>
              <w:t xml:space="preserve">min. </w:t>
            </w:r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>Bluetooth 4.2</w:t>
            </w:r>
          </w:p>
          <w:p w14:paraId="2EECBB7C" w14:textId="77777777" w:rsidR="009C5B5B" w:rsidRPr="0069497A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>wydzielona klawiatura numeryczna</w:t>
            </w:r>
          </w:p>
          <w:p w14:paraId="4AE14D8D" w14:textId="77777777" w:rsidR="009C5B5B" w:rsidRPr="0069497A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 xml:space="preserve">partycja </w:t>
            </w:r>
            <w:proofErr w:type="spellStart"/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>recovery</w:t>
            </w:r>
            <w:proofErr w:type="spellEnd"/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 xml:space="preserve"> (opcja przywrócenia systemu z dysku)</w:t>
            </w:r>
          </w:p>
          <w:p w14:paraId="4068FB54" w14:textId="77777777" w:rsidR="009C5B5B" w:rsidRPr="0069497A" w:rsidRDefault="009C5B5B" w:rsidP="00D61393">
            <w:pPr>
              <w:pStyle w:val="Tekstkomentarza1"/>
              <w:numPr>
                <w:ilvl w:val="0"/>
                <w:numId w:val="5"/>
              </w:numPr>
              <w:snapToGrid w:val="0"/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</w:pPr>
            <w:r w:rsidRPr="0069497A">
              <w:rPr>
                <w:rFonts w:ascii="Arial Narrow" w:eastAsia="Times New Roman" w:hAnsi="Arial Narrow" w:cstheme="minorHAnsi"/>
                <w:sz w:val="22"/>
                <w:szCs w:val="22"/>
                <w:lang w:eastAsia="ar-SA" w:bidi="ar-SA"/>
              </w:rPr>
              <w:t>Komputer musi być wyposażony w zabezpieczenie sprzętowe umożliwiające zabezpieczenie haseł użytkowników, administratora oraz danych użytkownika. Zabezpieczenie ma składać się z dedykowanego urządzenia szyfrującego (współpracującego z płytą główną), którego usunięcie uniemożliwi uruchomienie komputera, a odczyt zabezpieczonych danych z dysku twardego nie będzie możliwy na innym komputerze</w:t>
            </w:r>
          </w:p>
        </w:tc>
        <w:tc>
          <w:tcPr>
            <w:tcW w:w="5463" w:type="dxa"/>
          </w:tcPr>
          <w:p w14:paraId="167EAEF1" w14:textId="77777777" w:rsidR="009C5B5B" w:rsidRPr="0069497A" w:rsidRDefault="009C5B5B" w:rsidP="00D61393">
            <w:pPr>
              <w:rPr>
                <w:rFonts w:ascii="Arial Narrow" w:hAnsi="Arial Narrow"/>
              </w:rPr>
            </w:pPr>
          </w:p>
        </w:tc>
      </w:tr>
    </w:tbl>
    <w:p w14:paraId="4000E395" w14:textId="77777777" w:rsidR="009C5B5B" w:rsidRDefault="009C5B5B" w:rsidP="009C5B5B"/>
    <w:p w14:paraId="52DF0B9D" w14:textId="77777777" w:rsidR="009C5B5B" w:rsidRDefault="009C5B5B" w:rsidP="009C5B5B">
      <w:pPr>
        <w:spacing w:after="160" w:line="259" w:lineRule="auto"/>
        <w:rPr>
          <w:rFonts w:ascii="Arial Narrow" w:eastAsia="Calibri" w:hAnsi="Arial Narrow" w:cs="Times New Roman"/>
          <w:i/>
        </w:rPr>
      </w:pPr>
    </w:p>
    <w:p w14:paraId="4FCF9B71" w14:textId="77777777" w:rsidR="009C5B5B" w:rsidRDefault="009C5B5B" w:rsidP="009C5B5B">
      <w:pPr>
        <w:spacing w:after="160" w:line="259" w:lineRule="auto"/>
        <w:rPr>
          <w:rFonts w:ascii="Arial Narrow" w:eastAsia="Calibri" w:hAnsi="Arial Narrow" w:cs="Times New Roman"/>
          <w:i/>
        </w:rPr>
      </w:pPr>
    </w:p>
    <w:p w14:paraId="7628CB99" w14:textId="77777777" w:rsidR="009C5B5B" w:rsidRDefault="009C5B5B" w:rsidP="009C5B5B">
      <w:pPr>
        <w:spacing w:after="160" w:line="259" w:lineRule="auto"/>
        <w:rPr>
          <w:rFonts w:ascii="Arial Narrow" w:eastAsia="Calibri" w:hAnsi="Arial Narrow" w:cs="Times New Roman"/>
          <w:i/>
        </w:rPr>
      </w:pPr>
    </w:p>
    <w:p w14:paraId="25E7A5C9" w14:textId="77777777" w:rsidR="009C5B5B" w:rsidRDefault="009C5B5B" w:rsidP="009C5B5B">
      <w:pPr>
        <w:spacing w:after="160" w:line="259" w:lineRule="auto"/>
        <w:rPr>
          <w:rFonts w:ascii="Arial Narrow" w:eastAsia="Calibri" w:hAnsi="Arial Narrow" w:cs="Times New Roman"/>
          <w:i/>
        </w:rPr>
      </w:pPr>
    </w:p>
    <w:p w14:paraId="39AAF85E" w14:textId="77777777" w:rsidR="009C5B5B" w:rsidRDefault="009C5B5B" w:rsidP="009C5B5B">
      <w:pPr>
        <w:spacing w:after="160" w:line="259" w:lineRule="auto"/>
        <w:rPr>
          <w:rFonts w:ascii="Arial Narrow" w:eastAsia="Calibri" w:hAnsi="Arial Narrow" w:cs="Times New Roman"/>
          <w:i/>
        </w:rPr>
      </w:pPr>
    </w:p>
    <w:p w14:paraId="7D279A8D" w14:textId="42CFD1A8" w:rsidR="009C5B5B" w:rsidRPr="000A4997" w:rsidRDefault="009C5B5B" w:rsidP="009C5B5B">
      <w:pPr>
        <w:spacing w:after="160" w:line="259" w:lineRule="auto"/>
        <w:rPr>
          <w:rFonts w:ascii="Arial Narrow" w:eastAsia="Calibri" w:hAnsi="Arial Narrow" w:cs="Times New Roman"/>
          <w:i/>
        </w:rPr>
      </w:pPr>
      <w:r w:rsidRPr="000A4997">
        <w:rPr>
          <w:rFonts w:ascii="Arial Narrow" w:eastAsia="Calibri" w:hAnsi="Arial Narrow" w:cs="Times New Roman"/>
          <w:i/>
        </w:rPr>
        <w:t xml:space="preserve">…………..…………………………                                                                                                                         </w:t>
      </w:r>
    </w:p>
    <w:p w14:paraId="736101BD" w14:textId="77777777" w:rsidR="009C5B5B" w:rsidRPr="000A4997" w:rsidRDefault="009C5B5B" w:rsidP="009C5B5B">
      <w:pPr>
        <w:spacing w:after="0" w:line="259" w:lineRule="auto"/>
        <w:ind w:left="8222" w:hanging="8222"/>
        <w:rPr>
          <w:rFonts w:ascii="Arial Narrow" w:eastAsia="Calibri" w:hAnsi="Arial Narrow" w:cs="Times New Roman"/>
          <w:i/>
        </w:rPr>
      </w:pPr>
      <w:r w:rsidRPr="000A4997">
        <w:rPr>
          <w:rFonts w:ascii="Arial Narrow" w:eastAsia="Calibri" w:hAnsi="Arial Narrow" w:cs="Times New Roman"/>
          <w:i/>
        </w:rPr>
        <w:t xml:space="preserve">            (miejscowość i data)                                                                                                                         (należy opatrzyć elektronicznym podpisem kwalifikowanym lub podpisem zaufanym lub podpisem osobistym osoby uprawnionej </w:t>
      </w:r>
    </w:p>
    <w:p w14:paraId="6B8CACDD" w14:textId="77777777" w:rsidR="009C5B5B" w:rsidRPr="000A4997" w:rsidRDefault="009C5B5B" w:rsidP="009C5B5B">
      <w:pPr>
        <w:spacing w:after="0" w:line="259" w:lineRule="auto"/>
        <w:ind w:left="8222" w:hanging="8222"/>
        <w:rPr>
          <w:rFonts w:ascii="Arial Narrow" w:eastAsia="Calibri" w:hAnsi="Arial Narrow" w:cs="Times New Roman"/>
          <w:i/>
        </w:rPr>
      </w:pPr>
      <w:r w:rsidRPr="000A4997">
        <w:rPr>
          <w:rFonts w:ascii="Arial Narrow" w:eastAsia="Calibri" w:hAnsi="Arial Narrow" w:cs="Times New Roman"/>
          <w:i/>
        </w:rPr>
        <w:t xml:space="preserve">                                                                                                                                                                              lub osób uprawnionych do reprezentowania Wykonawcy)</w:t>
      </w:r>
    </w:p>
    <w:p w14:paraId="0ED08835" w14:textId="77777777" w:rsidR="009C5B5B" w:rsidRPr="000A4997" w:rsidRDefault="009C5B5B" w:rsidP="009C5B5B">
      <w:pPr>
        <w:suppressAutoHyphens/>
        <w:autoSpaceDN w:val="0"/>
        <w:spacing w:after="0" w:line="240" w:lineRule="auto"/>
        <w:textAlignment w:val="baseline"/>
        <w:rPr>
          <w:rFonts w:ascii="Arial Narrow" w:eastAsia="SimSun" w:hAnsi="Arial Narrow" w:cs="Arial"/>
          <w:color w:val="000000"/>
          <w:kern w:val="3"/>
          <w:lang w:eastAsia="zh-CN" w:bidi="hi-IN"/>
        </w:rPr>
      </w:pPr>
    </w:p>
    <w:p w14:paraId="71061EB6" w14:textId="77777777" w:rsidR="009C5B5B" w:rsidRPr="000A4997" w:rsidRDefault="009C5B5B" w:rsidP="009C5B5B">
      <w:pPr>
        <w:spacing w:after="160" w:line="259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0A499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UWAGA:</w:t>
      </w:r>
    </w:p>
    <w:p w14:paraId="12D51492" w14:textId="77777777" w:rsidR="009C5B5B" w:rsidRPr="000A4997" w:rsidRDefault="009C5B5B" w:rsidP="009C5B5B">
      <w:pPr>
        <w:spacing w:after="160" w:line="259" w:lineRule="auto"/>
        <w:ind w:firstLine="360"/>
        <w:rPr>
          <w:rFonts w:ascii="Arial Narrow" w:eastAsia="Calibri" w:hAnsi="Arial Narrow" w:cs="Times New Roman"/>
          <w:b/>
          <w:sz w:val="24"/>
          <w:szCs w:val="24"/>
        </w:rPr>
      </w:pPr>
      <w:r w:rsidRPr="000A4997">
        <w:rPr>
          <w:rFonts w:ascii="Arial Narrow" w:eastAsia="Calibri" w:hAnsi="Arial Narrow" w:cs="Times New Roman"/>
          <w:b/>
          <w:sz w:val="24"/>
          <w:szCs w:val="24"/>
        </w:rPr>
        <w:t>Wypełnioną i podpisaną tabelę należy złożyć wraz z ofertą.</w:t>
      </w:r>
    </w:p>
    <w:p w14:paraId="730431F0" w14:textId="34BAB2C1" w:rsidR="00775143" w:rsidRPr="009C5B5B" w:rsidRDefault="009C5B5B" w:rsidP="009C5B5B">
      <w:pPr>
        <w:spacing w:after="160" w:line="259" w:lineRule="auto"/>
        <w:ind w:left="360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sectPr w:rsidR="00775143" w:rsidRPr="009C5B5B" w:rsidSect="009C5B5B">
          <w:headerReference w:type="default" r:id="rId8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  <w:r w:rsidRPr="000A499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*Prawą stronę tabeli należy wypełnić stosując słowa „spełnia” lub „nie spełnia”, zaś w przypadku żądania wykazania wpisu określonych parametrów, należy wpisać oferowane konkretne, rzeczowe wartości. W przypadku, gdy Wykonawca, w którejkolwiek z pozycji wpisze słowa „nie spełnia” lub zaoferuje niższe wartości, oferta zostanie odrzucona, gdyż jej treść nie odpowiada treści SWZ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.</w:t>
      </w:r>
    </w:p>
    <w:p w14:paraId="559EBC5C" w14:textId="45ACFD7F" w:rsidR="007F46DB" w:rsidRDefault="007F46DB">
      <w:pPr>
        <w:rPr>
          <w:rFonts w:ascii="Arial Narrow" w:hAnsi="Arial Narrow"/>
          <w:sz w:val="24"/>
          <w:szCs w:val="24"/>
        </w:rPr>
      </w:pPr>
    </w:p>
    <w:sectPr w:rsidR="007F46DB" w:rsidSect="00775143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CB00" w14:textId="77777777" w:rsidR="00EE2D86" w:rsidRDefault="00EE2D86" w:rsidP="00BB2D99">
      <w:pPr>
        <w:spacing w:after="0" w:line="240" w:lineRule="auto"/>
      </w:pPr>
      <w:r>
        <w:separator/>
      </w:r>
    </w:p>
  </w:endnote>
  <w:endnote w:type="continuationSeparator" w:id="0">
    <w:p w14:paraId="2E4160E0" w14:textId="77777777" w:rsidR="00EE2D86" w:rsidRDefault="00EE2D86" w:rsidP="00BB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6630" w14:textId="77777777" w:rsidR="00EE2D86" w:rsidRDefault="00EE2D86" w:rsidP="00BB2D99">
      <w:pPr>
        <w:spacing w:after="0" w:line="240" w:lineRule="auto"/>
      </w:pPr>
      <w:r>
        <w:separator/>
      </w:r>
    </w:p>
  </w:footnote>
  <w:footnote w:type="continuationSeparator" w:id="0">
    <w:p w14:paraId="413F61F2" w14:textId="77777777" w:rsidR="00EE2D86" w:rsidRDefault="00EE2D86" w:rsidP="00BB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AE9D" w14:textId="77777777" w:rsidR="00BB2D99" w:rsidRDefault="00BB2D99" w:rsidP="00BB2D9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306A"/>
    <w:multiLevelType w:val="hybridMultilevel"/>
    <w:tmpl w:val="106A3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14673"/>
    <w:multiLevelType w:val="hybridMultilevel"/>
    <w:tmpl w:val="EC6A5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72C43"/>
    <w:multiLevelType w:val="hybridMultilevel"/>
    <w:tmpl w:val="803CE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D5397"/>
    <w:multiLevelType w:val="hybridMultilevel"/>
    <w:tmpl w:val="031CC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66705"/>
    <w:multiLevelType w:val="hybridMultilevel"/>
    <w:tmpl w:val="DC3EB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A21E7"/>
    <w:multiLevelType w:val="multilevel"/>
    <w:tmpl w:val="80C0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426189">
    <w:abstractNumId w:val="3"/>
  </w:num>
  <w:num w:numId="2" w16cid:durableId="342127156">
    <w:abstractNumId w:val="1"/>
  </w:num>
  <w:num w:numId="3" w16cid:durableId="594174667">
    <w:abstractNumId w:val="0"/>
  </w:num>
  <w:num w:numId="4" w16cid:durableId="1207063544">
    <w:abstractNumId w:val="4"/>
  </w:num>
  <w:num w:numId="5" w16cid:durableId="123735171">
    <w:abstractNumId w:val="2"/>
  </w:num>
  <w:num w:numId="6" w16cid:durableId="1750998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EEE"/>
    <w:rsid w:val="00022B00"/>
    <w:rsid w:val="00062126"/>
    <w:rsid w:val="000A4997"/>
    <w:rsid w:val="001039C0"/>
    <w:rsid w:val="00127D0C"/>
    <w:rsid w:val="00141AC2"/>
    <w:rsid w:val="001B2FBC"/>
    <w:rsid w:val="002F060E"/>
    <w:rsid w:val="003F0DAE"/>
    <w:rsid w:val="0044058F"/>
    <w:rsid w:val="004770A1"/>
    <w:rsid w:val="005D6B34"/>
    <w:rsid w:val="00601D07"/>
    <w:rsid w:val="00624E3C"/>
    <w:rsid w:val="0069497A"/>
    <w:rsid w:val="00775143"/>
    <w:rsid w:val="007B667B"/>
    <w:rsid w:val="007F46DB"/>
    <w:rsid w:val="008E1E90"/>
    <w:rsid w:val="00900EEE"/>
    <w:rsid w:val="009673B5"/>
    <w:rsid w:val="009C5B5B"/>
    <w:rsid w:val="00A571FB"/>
    <w:rsid w:val="00BB2D99"/>
    <w:rsid w:val="00C92641"/>
    <w:rsid w:val="00CE35B2"/>
    <w:rsid w:val="00DF2FD3"/>
    <w:rsid w:val="00E83F4D"/>
    <w:rsid w:val="00E94E79"/>
    <w:rsid w:val="00EE2D86"/>
    <w:rsid w:val="00F141AE"/>
    <w:rsid w:val="00F61CBF"/>
    <w:rsid w:val="00F6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697AD"/>
  <w15:docId w15:val="{62BE7024-F3A8-4CAC-98DB-F2E8985D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2B00"/>
    <w:pPr>
      <w:spacing w:after="160" w:line="259" w:lineRule="auto"/>
      <w:ind w:left="720"/>
      <w:contextualSpacing/>
    </w:pPr>
  </w:style>
  <w:style w:type="paragraph" w:customStyle="1" w:styleId="Tekstkomentarza1">
    <w:name w:val="Tekst komentarza1"/>
    <w:basedOn w:val="Normalny"/>
    <w:rsid w:val="00022B00"/>
    <w:pPr>
      <w:widowControl w:val="0"/>
      <w:suppressAutoHyphens/>
    </w:pPr>
    <w:rPr>
      <w:rFonts w:ascii="Calibri" w:eastAsia="SimSun" w:hAnsi="Calibri" w:cs="Mangal"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B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D99"/>
  </w:style>
  <w:style w:type="paragraph" w:styleId="Stopka">
    <w:name w:val="footer"/>
    <w:basedOn w:val="Normalny"/>
    <w:link w:val="StopkaZnak"/>
    <w:uiPriority w:val="99"/>
    <w:unhideWhenUsed/>
    <w:rsid w:val="00BB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D99"/>
  </w:style>
  <w:style w:type="paragraph" w:styleId="Tekstdymka">
    <w:name w:val="Balloon Text"/>
    <w:basedOn w:val="Normalny"/>
    <w:link w:val="TekstdymkaZnak"/>
    <w:uiPriority w:val="99"/>
    <w:semiHidden/>
    <w:unhideWhenUsed/>
    <w:rsid w:val="00BB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46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trt0xe">
    <w:name w:val="trt0xe"/>
    <w:basedOn w:val="Normalny"/>
    <w:rsid w:val="007F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Malinowska</dc:creator>
  <cp:keywords/>
  <dc:description/>
  <cp:lastModifiedBy>user</cp:lastModifiedBy>
  <cp:revision>23</cp:revision>
  <dcterms:created xsi:type="dcterms:W3CDTF">2022-02-18T10:48:00Z</dcterms:created>
  <dcterms:modified xsi:type="dcterms:W3CDTF">2022-04-29T07:14:00Z</dcterms:modified>
</cp:coreProperties>
</file>