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7331D" w14:textId="77777777" w:rsidR="008D0F8D" w:rsidRDefault="002C73F3">
      <w:pPr>
        <w:spacing w:after="0" w:line="259" w:lineRule="auto"/>
        <w:ind w:left="886" w:firstLine="0"/>
        <w:jc w:val="left"/>
      </w:pPr>
      <w:r>
        <w:rPr>
          <w:sz w:val="22"/>
        </w:rPr>
        <w:t xml:space="preserve">      </w:t>
      </w:r>
    </w:p>
    <w:p w14:paraId="33D0AD3D" w14:textId="77777777" w:rsidR="008D0F8D" w:rsidRDefault="002C73F3">
      <w:pPr>
        <w:spacing w:after="0" w:line="259" w:lineRule="auto"/>
        <w:ind w:left="0" w:firstLine="0"/>
        <w:jc w:val="right"/>
      </w:pPr>
      <w:r>
        <w:rPr>
          <w:noProof/>
        </w:rPr>
        <w:drawing>
          <wp:inline distT="0" distB="0" distL="0" distR="0" wp14:anchorId="4DA1F459" wp14:editId="5927E494">
            <wp:extent cx="5675377" cy="588264"/>
            <wp:effectExtent l="0" t="0" r="0" b="0"/>
            <wp:docPr id="30483" name="Picture 30483"/>
            <wp:cNvGraphicFramePr/>
            <a:graphic xmlns:a="http://schemas.openxmlformats.org/drawingml/2006/main">
              <a:graphicData uri="http://schemas.openxmlformats.org/drawingml/2006/picture">
                <pic:pic xmlns:pic="http://schemas.openxmlformats.org/drawingml/2006/picture">
                  <pic:nvPicPr>
                    <pic:cNvPr id="30483" name="Picture 30483"/>
                    <pic:cNvPicPr/>
                  </pic:nvPicPr>
                  <pic:blipFill>
                    <a:blip r:embed="rId7"/>
                    <a:stretch>
                      <a:fillRect/>
                    </a:stretch>
                  </pic:blipFill>
                  <pic:spPr>
                    <a:xfrm>
                      <a:off x="0" y="0"/>
                      <a:ext cx="5675377" cy="588264"/>
                    </a:xfrm>
                    <a:prstGeom prst="rect">
                      <a:avLst/>
                    </a:prstGeom>
                  </pic:spPr>
                </pic:pic>
              </a:graphicData>
            </a:graphic>
          </wp:inline>
        </w:drawing>
      </w:r>
      <w:r>
        <w:rPr>
          <w:sz w:val="28"/>
        </w:rPr>
        <w:t xml:space="preserve"> </w:t>
      </w:r>
    </w:p>
    <w:p w14:paraId="6792BE7F" w14:textId="77777777" w:rsidR="008D0F8D" w:rsidRDefault="002C73F3">
      <w:pPr>
        <w:spacing w:after="0" w:line="259" w:lineRule="auto"/>
        <w:ind w:left="886" w:firstLine="0"/>
        <w:jc w:val="left"/>
      </w:pPr>
      <w:r>
        <w:rPr>
          <w:sz w:val="28"/>
        </w:rPr>
        <w:t xml:space="preserve"> </w:t>
      </w:r>
    </w:p>
    <w:p w14:paraId="03A2F6F7" w14:textId="77777777" w:rsidR="008D0F8D" w:rsidRDefault="002C73F3">
      <w:pPr>
        <w:spacing w:after="0" w:line="259" w:lineRule="auto"/>
        <w:ind w:left="886" w:firstLine="0"/>
        <w:jc w:val="left"/>
      </w:pPr>
      <w:r>
        <w:rPr>
          <w:sz w:val="28"/>
        </w:rPr>
        <w:t xml:space="preserve"> </w:t>
      </w:r>
    </w:p>
    <w:p w14:paraId="1DE919A1" w14:textId="77777777" w:rsidR="008D0F8D" w:rsidRDefault="002C73F3">
      <w:pPr>
        <w:spacing w:after="0" w:line="259" w:lineRule="auto"/>
        <w:ind w:left="886" w:firstLine="0"/>
        <w:jc w:val="left"/>
      </w:pPr>
      <w:r>
        <w:rPr>
          <w:sz w:val="28"/>
        </w:rPr>
        <w:t xml:space="preserve"> </w:t>
      </w:r>
      <w:r>
        <w:rPr>
          <w:sz w:val="28"/>
        </w:rPr>
        <w:tab/>
        <w:t xml:space="preserve"> </w:t>
      </w:r>
    </w:p>
    <w:p w14:paraId="1288FC4C" w14:textId="35C1BC12" w:rsidR="008D0F8D" w:rsidRPr="00512A18" w:rsidRDefault="002C73F3">
      <w:pPr>
        <w:spacing w:after="2" w:line="256" w:lineRule="auto"/>
        <w:ind w:left="881"/>
        <w:jc w:val="left"/>
        <w:rPr>
          <w:rFonts w:ascii="Times New Roman" w:hAnsi="Times New Roman" w:cs="Times New Roman"/>
          <w:sz w:val="22"/>
        </w:rPr>
      </w:pPr>
      <w:r w:rsidRPr="00512A18">
        <w:rPr>
          <w:rFonts w:ascii="Times New Roman" w:hAnsi="Times New Roman" w:cs="Times New Roman"/>
          <w:sz w:val="22"/>
        </w:rPr>
        <w:t>Nr sprawy:</w:t>
      </w:r>
      <w:r w:rsidR="007A1197" w:rsidRPr="00512A18">
        <w:rPr>
          <w:rFonts w:ascii="Times New Roman" w:hAnsi="Times New Roman" w:cs="Times New Roman"/>
          <w:sz w:val="22"/>
        </w:rPr>
        <w:t xml:space="preserve"> PRG</w:t>
      </w:r>
      <w:r w:rsidRPr="00512A18">
        <w:rPr>
          <w:rFonts w:ascii="Times New Roman" w:hAnsi="Times New Roman" w:cs="Times New Roman"/>
          <w:sz w:val="22"/>
        </w:rPr>
        <w:t>.271.</w:t>
      </w:r>
      <w:r w:rsidR="007A1197" w:rsidRPr="00512A18">
        <w:rPr>
          <w:rFonts w:ascii="Times New Roman" w:hAnsi="Times New Roman" w:cs="Times New Roman"/>
          <w:sz w:val="22"/>
        </w:rPr>
        <w:t>1</w:t>
      </w:r>
      <w:r w:rsidRPr="00512A18">
        <w:rPr>
          <w:rFonts w:ascii="Times New Roman" w:hAnsi="Times New Roman" w:cs="Times New Roman"/>
          <w:sz w:val="22"/>
        </w:rPr>
        <w:t xml:space="preserve">.2022 </w:t>
      </w:r>
    </w:p>
    <w:p w14:paraId="2C43BC0A" w14:textId="77777777" w:rsidR="008D0F8D" w:rsidRDefault="002C73F3">
      <w:pPr>
        <w:spacing w:after="0" w:line="259" w:lineRule="auto"/>
        <w:ind w:left="886" w:firstLine="0"/>
        <w:jc w:val="left"/>
      </w:pPr>
      <w:r>
        <w:rPr>
          <w:sz w:val="28"/>
        </w:rPr>
        <w:t xml:space="preserve"> </w:t>
      </w:r>
    </w:p>
    <w:p w14:paraId="3D918999" w14:textId="77777777" w:rsidR="008D0F8D" w:rsidRDefault="002C73F3">
      <w:pPr>
        <w:spacing w:after="0" w:line="259" w:lineRule="auto"/>
        <w:ind w:left="886" w:firstLine="0"/>
        <w:jc w:val="left"/>
      </w:pPr>
      <w:r>
        <w:rPr>
          <w:sz w:val="28"/>
        </w:rPr>
        <w:t xml:space="preserve"> </w:t>
      </w:r>
    </w:p>
    <w:p w14:paraId="135894BE" w14:textId="77777777" w:rsidR="008D0F8D" w:rsidRPr="00512A18" w:rsidRDefault="002C73F3" w:rsidP="00512A18">
      <w:pPr>
        <w:spacing w:after="17" w:line="216" w:lineRule="auto"/>
        <w:ind w:left="886" w:right="8934" w:firstLine="0"/>
        <w:rPr>
          <w:rFonts w:ascii="Times New Roman" w:hAnsi="Times New Roman" w:cs="Times New Roman"/>
          <w:szCs w:val="24"/>
        </w:rPr>
      </w:pPr>
      <w:r>
        <w:rPr>
          <w:sz w:val="28"/>
        </w:rPr>
        <w:t xml:space="preserve">  </w:t>
      </w:r>
    </w:p>
    <w:p w14:paraId="484EEE8D" w14:textId="4010BC3A" w:rsidR="008D0F8D" w:rsidRPr="00512A18" w:rsidRDefault="002C73F3" w:rsidP="00512A18">
      <w:pPr>
        <w:pStyle w:val="Nagwek1"/>
        <w:rPr>
          <w:rFonts w:ascii="Times New Roman" w:hAnsi="Times New Roman" w:cs="Times New Roman"/>
          <w:sz w:val="24"/>
          <w:szCs w:val="24"/>
        </w:rPr>
      </w:pPr>
      <w:r w:rsidRPr="00512A18">
        <w:rPr>
          <w:rFonts w:ascii="Times New Roman" w:hAnsi="Times New Roman" w:cs="Times New Roman"/>
          <w:sz w:val="24"/>
          <w:szCs w:val="24"/>
        </w:rPr>
        <w:t>SPECYFIKACJA WARUNKÓW ZAMÓWIENIA</w:t>
      </w:r>
    </w:p>
    <w:p w14:paraId="1722738A" w14:textId="77777777" w:rsidR="008D0F8D" w:rsidRPr="00512A18" w:rsidRDefault="002C73F3" w:rsidP="00512A18">
      <w:pPr>
        <w:spacing w:after="0" w:line="259" w:lineRule="auto"/>
        <w:ind w:left="886" w:firstLine="0"/>
        <w:rPr>
          <w:rFonts w:ascii="Times New Roman" w:hAnsi="Times New Roman" w:cs="Times New Roman"/>
          <w:szCs w:val="24"/>
        </w:rPr>
      </w:pPr>
      <w:r w:rsidRPr="00512A18">
        <w:rPr>
          <w:rFonts w:ascii="Times New Roman" w:hAnsi="Times New Roman" w:cs="Times New Roman"/>
          <w:szCs w:val="24"/>
        </w:rPr>
        <w:t xml:space="preserve"> </w:t>
      </w:r>
    </w:p>
    <w:p w14:paraId="1FB72038" w14:textId="77777777" w:rsidR="008D0F8D" w:rsidRPr="00512A18" w:rsidRDefault="002C73F3" w:rsidP="00512A18">
      <w:pPr>
        <w:spacing w:after="17" w:line="216" w:lineRule="auto"/>
        <w:ind w:left="886" w:right="8934" w:firstLine="0"/>
        <w:rPr>
          <w:rFonts w:ascii="Times New Roman" w:hAnsi="Times New Roman" w:cs="Times New Roman"/>
          <w:szCs w:val="24"/>
        </w:rPr>
      </w:pPr>
      <w:r w:rsidRPr="00512A18">
        <w:rPr>
          <w:rFonts w:ascii="Times New Roman" w:hAnsi="Times New Roman" w:cs="Times New Roman"/>
          <w:szCs w:val="24"/>
        </w:rPr>
        <w:t xml:space="preserve">  </w:t>
      </w:r>
    </w:p>
    <w:p w14:paraId="4F5BC8D4" w14:textId="77777777" w:rsidR="008D0F8D" w:rsidRPr="00512A18" w:rsidRDefault="002C73F3" w:rsidP="00512A18">
      <w:pPr>
        <w:spacing w:after="0" w:line="240" w:lineRule="auto"/>
        <w:ind w:left="886" w:firstLine="0"/>
        <w:rPr>
          <w:rFonts w:ascii="Times New Roman" w:hAnsi="Times New Roman" w:cs="Times New Roman"/>
          <w:szCs w:val="24"/>
        </w:rPr>
      </w:pPr>
      <w:r w:rsidRPr="00512A18">
        <w:rPr>
          <w:rFonts w:ascii="Times New Roman" w:hAnsi="Times New Roman" w:cs="Times New Roman"/>
          <w:szCs w:val="24"/>
          <w:u w:val="single" w:color="000000"/>
        </w:rPr>
        <w:t>Zamawiający:</w:t>
      </w:r>
      <w:r w:rsidRPr="00512A18">
        <w:rPr>
          <w:rFonts w:ascii="Times New Roman" w:hAnsi="Times New Roman" w:cs="Times New Roman"/>
          <w:szCs w:val="24"/>
        </w:rPr>
        <w:t xml:space="preserve"> </w:t>
      </w:r>
    </w:p>
    <w:p w14:paraId="286422E2" w14:textId="77777777" w:rsidR="00512A18" w:rsidRPr="00512A18" w:rsidRDefault="002C73F3" w:rsidP="00512A18">
      <w:pPr>
        <w:spacing w:after="0" w:line="240" w:lineRule="auto"/>
        <w:ind w:left="886" w:firstLine="0"/>
        <w:rPr>
          <w:rFonts w:ascii="Times New Roman" w:hAnsi="Times New Roman" w:cs="Times New Roman"/>
          <w:szCs w:val="24"/>
        </w:rPr>
      </w:pPr>
      <w:r w:rsidRPr="00512A18">
        <w:rPr>
          <w:rFonts w:ascii="Times New Roman" w:hAnsi="Times New Roman" w:cs="Times New Roman"/>
          <w:szCs w:val="24"/>
        </w:rPr>
        <w:t>Gmina</w:t>
      </w:r>
      <w:r w:rsidR="007A1197" w:rsidRPr="00512A18">
        <w:rPr>
          <w:rFonts w:ascii="Times New Roman" w:hAnsi="Times New Roman" w:cs="Times New Roman"/>
          <w:szCs w:val="24"/>
        </w:rPr>
        <w:t xml:space="preserve"> Markus</w:t>
      </w:r>
      <w:r w:rsidR="00512A18" w:rsidRPr="00512A18">
        <w:rPr>
          <w:rFonts w:ascii="Times New Roman" w:hAnsi="Times New Roman" w:cs="Times New Roman"/>
          <w:szCs w:val="24"/>
        </w:rPr>
        <w:t>y</w:t>
      </w:r>
    </w:p>
    <w:p w14:paraId="3D70BEB6" w14:textId="61161D05" w:rsidR="007A1197" w:rsidRPr="00512A18" w:rsidRDefault="007A1197" w:rsidP="00512A18">
      <w:pPr>
        <w:spacing w:after="0" w:line="240" w:lineRule="auto"/>
        <w:ind w:left="886" w:firstLine="0"/>
        <w:rPr>
          <w:rFonts w:ascii="Times New Roman" w:hAnsi="Times New Roman" w:cs="Times New Roman"/>
          <w:szCs w:val="24"/>
        </w:rPr>
      </w:pPr>
      <w:r w:rsidRPr="00512A18">
        <w:rPr>
          <w:rFonts w:ascii="Times New Roman" w:hAnsi="Times New Roman" w:cs="Times New Roman"/>
          <w:szCs w:val="24"/>
        </w:rPr>
        <w:t>Markusy 82</w:t>
      </w:r>
    </w:p>
    <w:p w14:paraId="63ABCFEF" w14:textId="61F97DD8" w:rsidR="008D0F8D" w:rsidRPr="00512A18" w:rsidRDefault="007A1197" w:rsidP="00512A18">
      <w:pPr>
        <w:spacing w:after="0" w:line="240" w:lineRule="auto"/>
        <w:ind w:left="881" w:right="6623"/>
        <w:rPr>
          <w:rFonts w:ascii="Times New Roman" w:hAnsi="Times New Roman" w:cs="Times New Roman"/>
          <w:szCs w:val="24"/>
        </w:rPr>
      </w:pPr>
      <w:r w:rsidRPr="00512A18">
        <w:rPr>
          <w:rFonts w:ascii="Times New Roman" w:hAnsi="Times New Roman" w:cs="Times New Roman"/>
          <w:szCs w:val="24"/>
        </w:rPr>
        <w:t>82-325 Markusy</w:t>
      </w:r>
      <w:r w:rsidR="002C73F3" w:rsidRPr="00512A18">
        <w:rPr>
          <w:rFonts w:ascii="Times New Roman" w:hAnsi="Times New Roman" w:cs="Times New Roman"/>
          <w:szCs w:val="24"/>
        </w:rPr>
        <w:t xml:space="preserve"> </w:t>
      </w:r>
    </w:p>
    <w:p w14:paraId="515500BB" w14:textId="77777777" w:rsidR="008D0F8D" w:rsidRPr="00512A18" w:rsidRDefault="002C73F3" w:rsidP="00512A18">
      <w:pPr>
        <w:spacing w:after="0" w:line="240" w:lineRule="auto"/>
        <w:ind w:left="886" w:firstLine="0"/>
        <w:rPr>
          <w:rFonts w:ascii="Times New Roman" w:hAnsi="Times New Roman" w:cs="Times New Roman"/>
          <w:szCs w:val="24"/>
        </w:rPr>
      </w:pPr>
      <w:r w:rsidRPr="00512A18">
        <w:rPr>
          <w:rFonts w:ascii="Times New Roman" w:hAnsi="Times New Roman" w:cs="Times New Roman"/>
          <w:szCs w:val="24"/>
        </w:rPr>
        <w:t xml:space="preserve"> </w:t>
      </w:r>
    </w:p>
    <w:p w14:paraId="25ACAE2F" w14:textId="6702D99A" w:rsidR="008D0F8D" w:rsidRPr="00512A18" w:rsidRDefault="002C73F3" w:rsidP="00512A18">
      <w:pPr>
        <w:spacing w:after="0" w:line="259" w:lineRule="auto"/>
        <w:ind w:left="886" w:firstLine="0"/>
        <w:rPr>
          <w:rFonts w:ascii="Times New Roman" w:hAnsi="Times New Roman" w:cs="Times New Roman"/>
          <w:szCs w:val="24"/>
        </w:rPr>
      </w:pPr>
      <w:r w:rsidRPr="00512A18">
        <w:rPr>
          <w:rFonts w:ascii="Times New Roman" w:hAnsi="Times New Roman" w:cs="Times New Roman"/>
          <w:szCs w:val="24"/>
        </w:rPr>
        <w:t xml:space="preserve"> </w:t>
      </w:r>
    </w:p>
    <w:p w14:paraId="6CA2FED0" w14:textId="77777777" w:rsidR="008D0F8D" w:rsidRPr="00512A18" w:rsidRDefault="002C73F3" w:rsidP="00512A18">
      <w:pPr>
        <w:spacing w:after="2" w:line="256" w:lineRule="auto"/>
        <w:ind w:left="881"/>
        <w:rPr>
          <w:rFonts w:ascii="Times New Roman" w:hAnsi="Times New Roman" w:cs="Times New Roman"/>
          <w:szCs w:val="24"/>
          <w:u w:val="single"/>
        </w:rPr>
      </w:pPr>
      <w:r w:rsidRPr="00512A18">
        <w:rPr>
          <w:rFonts w:ascii="Times New Roman" w:hAnsi="Times New Roman" w:cs="Times New Roman"/>
          <w:szCs w:val="24"/>
          <w:u w:val="single"/>
        </w:rPr>
        <w:t xml:space="preserve">Przedmiot zamówienia: </w:t>
      </w:r>
    </w:p>
    <w:p w14:paraId="2A3453AE" w14:textId="1BA6BF3A" w:rsidR="008D0F8D" w:rsidRPr="00512A18" w:rsidRDefault="008D0F8D" w:rsidP="00512A18">
      <w:pPr>
        <w:spacing w:after="0" w:line="259" w:lineRule="auto"/>
        <w:ind w:left="886" w:firstLine="0"/>
        <w:rPr>
          <w:rFonts w:ascii="Times New Roman" w:hAnsi="Times New Roman" w:cs="Times New Roman"/>
          <w:szCs w:val="24"/>
        </w:rPr>
      </w:pPr>
    </w:p>
    <w:p w14:paraId="347AF601" w14:textId="5FE50C50" w:rsidR="008D0F8D" w:rsidRPr="00512A18" w:rsidRDefault="002C73F3" w:rsidP="00512A18">
      <w:pPr>
        <w:spacing w:after="0" w:line="249" w:lineRule="auto"/>
        <w:ind w:left="845" w:right="7"/>
        <w:rPr>
          <w:rFonts w:ascii="Times New Roman" w:hAnsi="Times New Roman" w:cs="Times New Roman"/>
          <w:szCs w:val="24"/>
        </w:rPr>
      </w:pPr>
      <w:r w:rsidRPr="00512A18">
        <w:rPr>
          <w:rFonts w:ascii="Times New Roman" w:hAnsi="Times New Roman" w:cs="Times New Roman"/>
          <w:b/>
          <w:i/>
          <w:szCs w:val="24"/>
        </w:rPr>
        <w:t xml:space="preserve">Zakup komputerów przenośnych w ramach realizacji projektu grantowego </w:t>
      </w:r>
      <w:r w:rsidR="007A1197" w:rsidRPr="00512A18">
        <w:rPr>
          <w:rFonts w:ascii="Times New Roman" w:hAnsi="Times New Roman" w:cs="Times New Roman"/>
          <w:b/>
          <w:i/>
          <w:szCs w:val="24"/>
        </w:rPr>
        <w:t>„Wsparcie dzieci</w:t>
      </w:r>
      <w:r w:rsidR="007A1197" w:rsidRPr="00512A18">
        <w:rPr>
          <w:rFonts w:ascii="Times New Roman" w:hAnsi="Times New Roman" w:cs="Times New Roman"/>
          <w:szCs w:val="24"/>
        </w:rPr>
        <w:t xml:space="preserve"> </w:t>
      </w:r>
      <w:r w:rsidR="007A1197" w:rsidRPr="00512A18">
        <w:rPr>
          <w:rFonts w:ascii="Times New Roman" w:hAnsi="Times New Roman" w:cs="Times New Roman"/>
          <w:b/>
          <w:i/>
          <w:szCs w:val="24"/>
        </w:rPr>
        <w:t>z rodzin pegeerowskich</w:t>
      </w:r>
      <w:r w:rsidR="007A1197" w:rsidRPr="00512A18">
        <w:rPr>
          <w:rFonts w:ascii="Times New Roman" w:hAnsi="Times New Roman" w:cs="Times New Roman"/>
          <w:szCs w:val="24"/>
        </w:rPr>
        <w:t xml:space="preserve"> </w:t>
      </w:r>
      <w:r w:rsidR="007A1197" w:rsidRPr="00512A18">
        <w:rPr>
          <w:rFonts w:ascii="Times New Roman" w:hAnsi="Times New Roman" w:cs="Times New Roman"/>
          <w:b/>
          <w:i/>
          <w:szCs w:val="24"/>
        </w:rPr>
        <w:t>w rozwoju</w:t>
      </w:r>
    </w:p>
    <w:p w14:paraId="6C3C5C40" w14:textId="4997CC06" w:rsidR="008D0F8D" w:rsidRPr="00512A18" w:rsidRDefault="007A1197" w:rsidP="00512A18">
      <w:pPr>
        <w:spacing w:after="0" w:line="249" w:lineRule="auto"/>
        <w:ind w:left="740" w:firstLine="0"/>
        <w:rPr>
          <w:rFonts w:ascii="Times New Roman" w:hAnsi="Times New Roman" w:cs="Times New Roman"/>
          <w:szCs w:val="24"/>
        </w:rPr>
      </w:pPr>
      <w:r w:rsidRPr="00512A18">
        <w:rPr>
          <w:rFonts w:ascii="Times New Roman" w:hAnsi="Times New Roman" w:cs="Times New Roman"/>
          <w:b/>
          <w:i/>
          <w:szCs w:val="24"/>
        </w:rPr>
        <w:t xml:space="preserve"> </w:t>
      </w:r>
      <w:r w:rsidR="002C73F3" w:rsidRPr="00512A18">
        <w:rPr>
          <w:rFonts w:ascii="Times New Roman" w:hAnsi="Times New Roman" w:cs="Times New Roman"/>
          <w:b/>
          <w:i/>
          <w:szCs w:val="24"/>
        </w:rPr>
        <w:t xml:space="preserve">cyfrowym – Granty PPGR”  </w:t>
      </w:r>
    </w:p>
    <w:p w14:paraId="62AC05EC" w14:textId="77777777" w:rsidR="008D0F8D" w:rsidRPr="00512A18" w:rsidRDefault="002C73F3" w:rsidP="00512A18">
      <w:pPr>
        <w:spacing w:after="0" w:line="259" w:lineRule="auto"/>
        <w:ind w:left="886" w:firstLine="0"/>
        <w:rPr>
          <w:rFonts w:ascii="Times New Roman" w:hAnsi="Times New Roman" w:cs="Times New Roman"/>
          <w:szCs w:val="24"/>
        </w:rPr>
      </w:pPr>
      <w:r w:rsidRPr="00512A18">
        <w:rPr>
          <w:rFonts w:ascii="Times New Roman" w:hAnsi="Times New Roman" w:cs="Times New Roman"/>
          <w:szCs w:val="24"/>
        </w:rPr>
        <w:t xml:space="preserve"> </w:t>
      </w:r>
    </w:p>
    <w:p w14:paraId="7C6C268B" w14:textId="77777777" w:rsidR="008D0F8D" w:rsidRPr="00512A18" w:rsidRDefault="002C73F3" w:rsidP="00512A18">
      <w:pPr>
        <w:spacing w:after="2" w:line="256" w:lineRule="auto"/>
        <w:ind w:left="881"/>
        <w:rPr>
          <w:rFonts w:ascii="Times New Roman" w:hAnsi="Times New Roman" w:cs="Times New Roman"/>
          <w:szCs w:val="24"/>
          <w:u w:val="single"/>
        </w:rPr>
      </w:pPr>
      <w:r w:rsidRPr="00512A18">
        <w:rPr>
          <w:rFonts w:ascii="Times New Roman" w:hAnsi="Times New Roman" w:cs="Times New Roman"/>
          <w:szCs w:val="24"/>
          <w:u w:val="single"/>
        </w:rPr>
        <w:t xml:space="preserve">Tryb udzielenia zamówienia: </w:t>
      </w:r>
    </w:p>
    <w:p w14:paraId="5C0F8D58" w14:textId="77777777" w:rsidR="008D0F8D" w:rsidRPr="00512A18" w:rsidRDefault="002C73F3" w:rsidP="00512A18">
      <w:pPr>
        <w:spacing w:after="0" w:line="259" w:lineRule="auto"/>
        <w:ind w:left="886" w:firstLine="0"/>
        <w:rPr>
          <w:rFonts w:ascii="Times New Roman" w:hAnsi="Times New Roman" w:cs="Times New Roman"/>
          <w:szCs w:val="24"/>
        </w:rPr>
      </w:pPr>
      <w:r w:rsidRPr="00512A18">
        <w:rPr>
          <w:rFonts w:ascii="Times New Roman" w:hAnsi="Times New Roman" w:cs="Times New Roman"/>
          <w:szCs w:val="24"/>
        </w:rPr>
        <w:t xml:space="preserve"> </w:t>
      </w:r>
    </w:p>
    <w:p w14:paraId="5BAE43B5" w14:textId="77777777" w:rsidR="008D0F8D" w:rsidRPr="00512A18" w:rsidRDefault="002C73F3" w:rsidP="00512A18">
      <w:pPr>
        <w:spacing w:after="0" w:line="249" w:lineRule="auto"/>
        <w:ind w:left="845" w:right="52"/>
        <w:rPr>
          <w:rFonts w:ascii="Times New Roman" w:hAnsi="Times New Roman" w:cs="Times New Roman"/>
          <w:szCs w:val="24"/>
        </w:rPr>
      </w:pPr>
      <w:r w:rsidRPr="00512A18">
        <w:rPr>
          <w:rFonts w:ascii="Times New Roman" w:hAnsi="Times New Roman" w:cs="Times New Roman"/>
          <w:b/>
          <w:i/>
          <w:szCs w:val="24"/>
        </w:rPr>
        <w:t xml:space="preserve">Postępowanie prowadzone w trybie podstawowym na podstawie art. 275 pkt 1 ustawy z dnia 11 września 2019 r. Prawo zamówień publicznych (Dz. U. z 2021 r. poz. 1129 z </w:t>
      </w:r>
      <w:proofErr w:type="spellStart"/>
      <w:r w:rsidRPr="00512A18">
        <w:rPr>
          <w:rFonts w:ascii="Times New Roman" w:hAnsi="Times New Roman" w:cs="Times New Roman"/>
          <w:b/>
          <w:i/>
          <w:szCs w:val="24"/>
        </w:rPr>
        <w:t>późn</w:t>
      </w:r>
      <w:proofErr w:type="spellEnd"/>
      <w:r w:rsidRPr="00512A18">
        <w:rPr>
          <w:rFonts w:ascii="Times New Roman" w:hAnsi="Times New Roman" w:cs="Times New Roman"/>
          <w:b/>
          <w:i/>
          <w:szCs w:val="24"/>
        </w:rPr>
        <w:t xml:space="preserve">. zm.) </w:t>
      </w:r>
    </w:p>
    <w:p w14:paraId="07B7CB18" w14:textId="32134572" w:rsidR="008D0F8D" w:rsidRPr="00512A18" w:rsidRDefault="002C73F3" w:rsidP="00512A18">
      <w:pPr>
        <w:spacing w:after="0" w:line="259" w:lineRule="auto"/>
        <w:ind w:left="886" w:firstLine="0"/>
        <w:rPr>
          <w:rFonts w:ascii="Times New Roman" w:hAnsi="Times New Roman" w:cs="Times New Roman"/>
          <w:szCs w:val="24"/>
        </w:rPr>
      </w:pPr>
      <w:r w:rsidRPr="00512A18">
        <w:rPr>
          <w:rFonts w:ascii="Times New Roman" w:hAnsi="Times New Roman" w:cs="Times New Roman"/>
          <w:szCs w:val="24"/>
        </w:rPr>
        <w:t xml:space="preserve"> </w:t>
      </w:r>
    </w:p>
    <w:p w14:paraId="777351D8" w14:textId="77777777" w:rsidR="007A1197" w:rsidRPr="00512A18" w:rsidRDefault="002C73F3" w:rsidP="00512A18">
      <w:pPr>
        <w:spacing w:after="2" w:line="256" w:lineRule="auto"/>
        <w:ind w:left="881"/>
        <w:rPr>
          <w:rFonts w:ascii="Times New Roman" w:hAnsi="Times New Roman" w:cs="Times New Roman"/>
          <w:szCs w:val="24"/>
          <w:u w:val="single"/>
        </w:rPr>
      </w:pPr>
      <w:r w:rsidRPr="00512A18">
        <w:rPr>
          <w:rFonts w:ascii="Times New Roman" w:hAnsi="Times New Roman" w:cs="Times New Roman"/>
          <w:szCs w:val="24"/>
          <w:u w:val="single"/>
        </w:rPr>
        <w:t>Wartość zamówienia:</w:t>
      </w:r>
    </w:p>
    <w:p w14:paraId="30F70414" w14:textId="6CD30BA9" w:rsidR="008D0F8D" w:rsidRPr="00512A18" w:rsidRDefault="002C73F3" w:rsidP="00512A18">
      <w:pPr>
        <w:spacing w:after="2" w:line="256" w:lineRule="auto"/>
        <w:ind w:left="881"/>
        <w:rPr>
          <w:rFonts w:ascii="Times New Roman" w:hAnsi="Times New Roman" w:cs="Times New Roman"/>
          <w:szCs w:val="24"/>
        </w:rPr>
      </w:pPr>
      <w:r w:rsidRPr="00512A18">
        <w:rPr>
          <w:rFonts w:ascii="Times New Roman" w:hAnsi="Times New Roman" w:cs="Times New Roman"/>
          <w:szCs w:val="24"/>
        </w:rPr>
        <w:t xml:space="preserve"> </w:t>
      </w:r>
    </w:p>
    <w:p w14:paraId="0F643B20" w14:textId="2BECC684" w:rsidR="008D0F8D" w:rsidRPr="00512A18" w:rsidRDefault="002C73F3" w:rsidP="00512A18">
      <w:pPr>
        <w:spacing w:after="0" w:line="249" w:lineRule="auto"/>
        <w:ind w:left="845" w:right="-154"/>
        <w:rPr>
          <w:rFonts w:ascii="Times New Roman" w:hAnsi="Times New Roman" w:cs="Times New Roman"/>
          <w:szCs w:val="24"/>
        </w:rPr>
      </w:pPr>
      <w:r w:rsidRPr="00512A18">
        <w:rPr>
          <w:rFonts w:ascii="Times New Roman" w:hAnsi="Times New Roman" w:cs="Times New Roman"/>
          <w:b/>
          <w:i/>
          <w:szCs w:val="24"/>
        </w:rPr>
        <w:t xml:space="preserve">Wartość zamówienia nie przekracza progów unijnych określonych na podstawie art. 3 ustawy z dnia 11 września 2019 r. Prawo zamówień publicznych  (Dz. U. z 2021 r. poz. 1129 z </w:t>
      </w:r>
      <w:proofErr w:type="spellStart"/>
      <w:r w:rsidRPr="00512A18">
        <w:rPr>
          <w:rFonts w:ascii="Times New Roman" w:hAnsi="Times New Roman" w:cs="Times New Roman"/>
          <w:b/>
          <w:i/>
          <w:szCs w:val="24"/>
        </w:rPr>
        <w:t>późn</w:t>
      </w:r>
      <w:proofErr w:type="spellEnd"/>
      <w:r w:rsidRPr="00512A18">
        <w:rPr>
          <w:rFonts w:ascii="Times New Roman" w:hAnsi="Times New Roman" w:cs="Times New Roman"/>
          <w:b/>
          <w:i/>
          <w:szCs w:val="24"/>
        </w:rPr>
        <w:t xml:space="preserve">. zm.) </w:t>
      </w:r>
    </w:p>
    <w:p w14:paraId="133CF586" w14:textId="77777777" w:rsidR="008D0F8D" w:rsidRPr="00512A18" w:rsidRDefault="002C73F3" w:rsidP="00512A18">
      <w:pPr>
        <w:spacing w:after="0" w:line="259" w:lineRule="auto"/>
        <w:ind w:left="886" w:firstLine="0"/>
        <w:rPr>
          <w:rFonts w:ascii="Times New Roman" w:hAnsi="Times New Roman" w:cs="Times New Roman"/>
          <w:szCs w:val="24"/>
        </w:rPr>
      </w:pPr>
      <w:r w:rsidRPr="00512A18">
        <w:rPr>
          <w:rFonts w:ascii="Times New Roman" w:hAnsi="Times New Roman" w:cs="Times New Roman"/>
          <w:b/>
          <w:i/>
          <w:szCs w:val="24"/>
        </w:rPr>
        <w:t xml:space="preserve"> </w:t>
      </w:r>
    </w:p>
    <w:p w14:paraId="24A56B02" w14:textId="77777777" w:rsidR="00512A18" w:rsidRDefault="00512A18" w:rsidP="00512A18">
      <w:pPr>
        <w:spacing w:after="14" w:line="259" w:lineRule="auto"/>
        <w:ind w:left="1531" w:firstLine="0"/>
        <w:jc w:val="right"/>
        <w:rPr>
          <w:rFonts w:ascii="Times New Roman" w:hAnsi="Times New Roman" w:cs="Times New Roman"/>
          <w:szCs w:val="24"/>
        </w:rPr>
      </w:pPr>
    </w:p>
    <w:p w14:paraId="1A8A9E96" w14:textId="77777777" w:rsidR="00512A18" w:rsidRDefault="00512A18" w:rsidP="00512A18">
      <w:pPr>
        <w:spacing w:after="14" w:line="259" w:lineRule="auto"/>
        <w:ind w:left="1531" w:firstLine="0"/>
        <w:jc w:val="right"/>
        <w:rPr>
          <w:rFonts w:ascii="Times New Roman" w:hAnsi="Times New Roman" w:cs="Times New Roman"/>
          <w:szCs w:val="24"/>
        </w:rPr>
      </w:pPr>
    </w:p>
    <w:p w14:paraId="24A3C051" w14:textId="52F2AAE5" w:rsidR="008D0F8D" w:rsidRPr="00512A18" w:rsidRDefault="002C73F3" w:rsidP="00512A18">
      <w:pPr>
        <w:spacing w:after="14" w:line="259" w:lineRule="auto"/>
        <w:ind w:left="1531" w:firstLine="0"/>
        <w:jc w:val="right"/>
        <w:rPr>
          <w:rFonts w:ascii="Times New Roman" w:hAnsi="Times New Roman" w:cs="Times New Roman"/>
          <w:szCs w:val="24"/>
        </w:rPr>
      </w:pPr>
      <w:r w:rsidRPr="00512A18">
        <w:rPr>
          <w:rFonts w:ascii="Times New Roman" w:hAnsi="Times New Roman" w:cs="Times New Roman"/>
          <w:szCs w:val="24"/>
        </w:rPr>
        <w:t xml:space="preserve">Zatwierdził: </w:t>
      </w:r>
    </w:p>
    <w:p w14:paraId="3915A477" w14:textId="77777777" w:rsidR="008D0F8D" w:rsidRPr="00512A18" w:rsidRDefault="002C73F3" w:rsidP="00512A18">
      <w:pPr>
        <w:spacing w:after="0" w:line="259" w:lineRule="auto"/>
        <w:ind w:left="886" w:firstLine="0"/>
        <w:jc w:val="right"/>
        <w:rPr>
          <w:rFonts w:ascii="Times New Roman" w:hAnsi="Times New Roman" w:cs="Times New Roman"/>
          <w:szCs w:val="24"/>
        </w:rPr>
      </w:pPr>
      <w:r w:rsidRPr="00512A18">
        <w:rPr>
          <w:rFonts w:ascii="Times New Roman" w:hAnsi="Times New Roman" w:cs="Times New Roman"/>
          <w:szCs w:val="24"/>
        </w:rPr>
        <w:t xml:space="preserve"> </w:t>
      </w:r>
    </w:p>
    <w:p w14:paraId="270E9E32" w14:textId="77777777" w:rsidR="007A1197" w:rsidRPr="00512A18" w:rsidRDefault="002C73F3" w:rsidP="00512A18">
      <w:pPr>
        <w:pStyle w:val="Nagwek1"/>
        <w:ind w:left="3784"/>
        <w:jc w:val="right"/>
        <w:rPr>
          <w:rFonts w:ascii="Times New Roman" w:hAnsi="Times New Roman" w:cs="Times New Roman"/>
          <w:sz w:val="24"/>
          <w:szCs w:val="24"/>
        </w:rPr>
      </w:pPr>
      <w:r w:rsidRPr="00512A18">
        <w:rPr>
          <w:rFonts w:ascii="Times New Roman" w:hAnsi="Times New Roman" w:cs="Times New Roman"/>
          <w:sz w:val="24"/>
          <w:szCs w:val="24"/>
        </w:rPr>
        <w:t xml:space="preserve">Wójt Gminy </w:t>
      </w:r>
      <w:r w:rsidR="007A1197" w:rsidRPr="00512A18">
        <w:rPr>
          <w:rFonts w:ascii="Times New Roman" w:hAnsi="Times New Roman" w:cs="Times New Roman"/>
          <w:sz w:val="24"/>
          <w:szCs w:val="24"/>
        </w:rPr>
        <w:t>Markusy</w:t>
      </w:r>
    </w:p>
    <w:p w14:paraId="0E53362F" w14:textId="4CBAD627" w:rsidR="008D0F8D" w:rsidRPr="00512A18" w:rsidRDefault="002C73F3" w:rsidP="00512A18">
      <w:pPr>
        <w:pStyle w:val="Nagwek1"/>
        <w:ind w:left="3784"/>
        <w:jc w:val="right"/>
        <w:rPr>
          <w:rFonts w:ascii="Times New Roman" w:hAnsi="Times New Roman" w:cs="Times New Roman"/>
          <w:sz w:val="24"/>
          <w:szCs w:val="24"/>
        </w:rPr>
      </w:pPr>
      <w:r w:rsidRPr="00512A18">
        <w:rPr>
          <w:rFonts w:ascii="Times New Roman" w:hAnsi="Times New Roman" w:cs="Times New Roman"/>
          <w:sz w:val="24"/>
          <w:szCs w:val="24"/>
        </w:rPr>
        <w:t xml:space="preserve">  </w:t>
      </w:r>
      <w:r w:rsidR="007A1197" w:rsidRPr="00512A18">
        <w:rPr>
          <w:rFonts w:ascii="Times New Roman" w:hAnsi="Times New Roman" w:cs="Times New Roman"/>
          <w:sz w:val="24"/>
          <w:szCs w:val="24"/>
        </w:rPr>
        <w:t>Dorota Wasik</w:t>
      </w:r>
    </w:p>
    <w:p w14:paraId="29527175" w14:textId="77777777" w:rsidR="008D0F8D" w:rsidRPr="00512A18" w:rsidRDefault="002C73F3" w:rsidP="00512A18">
      <w:pPr>
        <w:spacing w:after="0" w:line="259" w:lineRule="auto"/>
        <w:ind w:left="886" w:firstLine="0"/>
        <w:rPr>
          <w:rFonts w:ascii="Times New Roman" w:hAnsi="Times New Roman" w:cs="Times New Roman"/>
          <w:szCs w:val="24"/>
        </w:rPr>
      </w:pPr>
      <w:r w:rsidRPr="00512A18">
        <w:rPr>
          <w:rFonts w:ascii="Times New Roman" w:hAnsi="Times New Roman" w:cs="Times New Roman"/>
          <w:b/>
          <w:szCs w:val="24"/>
        </w:rPr>
        <w:t xml:space="preserve"> </w:t>
      </w:r>
    </w:p>
    <w:p w14:paraId="5AD75AD0" w14:textId="77777777" w:rsidR="008D0F8D" w:rsidRPr="00512A18" w:rsidRDefault="002C73F3" w:rsidP="00512A18">
      <w:pPr>
        <w:spacing w:after="0" w:line="259" w:lineRule="auto"/>
        <w:ind w:left="886" w:firstLine="0"/>
        <w:rPr>
          <w:rFonts w:ascii="Times New Roman" w:hAnsi="Times New Roman" w:cs="Times New Roman"/>
          <w:szCs w:val="24"/>
        </w:rPr>
      </w:pPr>
      <w:r w:rsidRPr="00512A18">
        <w:rPr>
          <w:rFonts w:ascii="Times New Roman" w:hAnsi="Times New Roman" w:cs="Times New Roman"/>
          <w:szCs w:val="24"/>
        </w:rPr>
        <w:t xml:space="preserve"> </w:t>
      </w:r>
    </w:p>
    <w:p w14:paraId="12C3B814" w14:textId="77777777" w:rsidR="008D0F8D" w:rsidRPr="00512A18" w:rsidRDefault="002C73F3" w:rsidP="00512A18">
      <w:pPr>
        <w:spacing w:after="0" w:line="259" w:lineRule="auto"/>
        <w:ind w:left="886" w:firstLine="0"/>
        <w:rPr>
          <w:rFonts w:ascii="Times New Roman" w:hAnsi="Times New Roman" w:cs="Times New Roman"/>
          <w:szCs w:val="24"/>
        </w:rPr>
      </w:pPr>
      <w:r w:rsidRPr="00512A18">
        <w:rPr>
          <w:rFonts w:ascii="Times New Roman" w:hAnsi="Times New Roman" w:cs="Times New Roman"/>
          <w:szCs w:val="24"/>
        </w:rPr>
        <w:t xml:space="preserve"> </w:t>
      </w:r>
    </w:p>
    <w:p w14:paraId="23317936" w14:textId="77777777" w:rsidR="00512A18" w:rsidRDefault="00512A18" w:rsidP="00512A18">
      <w:pPr>
        <w:spacing w:after="2" w:line="256" w:lineRule="auto"/>
        <w:ind w:left="881"/>
        <w:rPr>
          <w:rFonts w:ascii="Times New Roman" w:hAnsi="Times New Roman" w:cs="Times New Roman"/>
          <w:szCs w:val="24"/>
        </w:rPr>
      </w:pPr>
    </w:p>
    <w:p w14:paraId="7AF23C17" w14:textId="77777777" w:rsidR="00512A18" w:rsidRDefault="00512A18" w:rsidP="00512A18">
      <w:pPr>
        <w:spacing w:after="2" w:line="256" w:lineRule="auto"/>
        <w:ind w:left="881"/>
        <w:rPr>
          <w:rFonts w:ascii="Times New Roman" w:hAnsi="Times New Roman" w:cs="Times New Roman"/>
          <w:szCs w:val="24"/>
        </w:rPr>
      </w:pPr>
    </w:p>
    <w:p w14:paraId="00D2E4BD" w14:textId="77777777" w:rsidR="00512A18" w:rsidRDefault="00512A18" w:rsidP="00512A18">
      <w:pPr>
        <w:spacing w:after="2" w:line="256" w:lineRule="auto"/>
        <w:ind w:left="881"/>
        <w:rPr>
          <w:rFonts w:ascii="Times New Roman" w:hAnsi="Times New Roman" w:cs="Times New Roman"/>
          <w:szCs w:val="24"/>
        </w:rPr>
      </w:pPr>
    </w:p>
    <w:p w14:paraId="493950C3" w14:textId="03AB5A82" w:rsidR="008D0F8D" w:rsidRPr="00512A18" w:rsidRDefault="007A1197" w:rsidP="00512A18">
      <w:pPr>
        <w:spacing w:after="2" w:line="256" w:lineRule="auto"/>
        <w:ind w:left="881"/>
        <w:jc w:val="center"/>
        <w:rPr>
          <w:rFonts w:ascii="Times New Roman" w:hAnsi="Times New Roman" w:cs="Times New Roman"/>
          <w:szCs w:val="24"/>
        </w:rPr>
      </w:pPr>
      <w:r w:rsidRPr="00512A18">
        <w:rPr>
          <w:rFonts w:ascii="Times New Roman" w:hAnsi="Times New Roman" w:cs="Times New Roman"/>
          <w:szCs w:val="24"/>
        </w:rPr>
        <w:t>Markusy</w:t>
      </w:r>
      <w:r w:rsidR="002C73F3" w:rsidRPr="00512A18">
        <w:rPr>
          <w:rFonts w:ascii="Times New Roman" w:hAnsi="Times New Roman" w:cs="Times New Roman"/>
          <w:szCs w:val="24"/>
        </w:rPr>
        <w:t>, dnia 2</w:t>
      </w:r>
      <w:r w:rsidR="00081331">
        <w:rPr>
          <w:rFonts w:ascii="Times New Roman" w:hAnsi="Times New Roman" w:cs="Times New Roman"/>
          <w:szCs w:val="24"/>
        </w:rPr>
        <w:t>9</w:t>
      </w:r>
      <w:r w:rsidRPr="00512A18">
        <w:rPr>
          <w:rFonts w:ascii="Times New Roman" w:hAnsi="Times New Roman" w:cs="Times New Roman"/>
          <w:szCs w:val="24"/>
        </w:rPr>
        <w:t>.04.</w:t>
      </w:r>
      <w:r w:rsidR="002C73F3" w:rsidRPr="00512A18">
        <w:rPr>
          <w:rFonts w:ascii="Times New Roman" w:hAnsi="Times New Roman" w:cs="Times New Roman"/>
          <w:szCs w:val="24"/>
        </w:rPr>
        <w:t>2022 r.</w:t>
      </w:r>
    </w:p>
    <w:p w14:paraId="36DC1A96" w14:textId="77777777" w:rsidR="008D0F8D" w:rsidRDefault="002C73F3">
      <w:pPr>
        <w:spacing w:after="0" w:line="259" w:lineRule="auto"/>
        <w:ind w:left="740" w:firstLine="0"/>
        <w:jc w:val="left"/>
      </w:pPr>
      <w:r>
        <w:rPr>
          <w:rFonts w:ascii="Times New Roman" w:eastAsia="Times New Roman" w:hAnsi="Times New Roman" w:cs="Times New Roman"/>
        </w:rPr>
        <w:lastRenderedPageBreak/>
        <w:t xml:space="preserve"> </w:t>
      </w:r>
    </w:p>
    <w:p w14:paraId="34F4CCDA" w14:textId="3DE61B4A" w:rsidR="008D0F8D" w:rsidRDefault="002C73F3" w:rsidP="00754D7F">
      <w:pPr>
        <w:shd w:val="clear" w:color="auto" w:fill="808080"/>
        <w:spacing w:after="4" w:line="263" w:lineRule="auto"/>
        <w:ind w:left="1276" w:hanging="424"/>
      </w:pPr>
      <w:r>
        <w:rPr>
          <w:b/>
          <w:color w:val="FFFFFF"/>
        </w:rPr>
        <w:t xml:space="preserve">I.  </w:t>
      </w:r>
      <w:r w:rsidRPr="00754D7F">
        <w:rPr>
          <w:rFonts w:ascii="Times New Roman" w:hAnsi="Times New Roman" w:cs="Times New Roman"/>
          <w:b/>
          <w:color w:val="FFFFFF"/>
          <w:sz w:val="28"/>
          <w:szCs w:val="28"/>
        </w:rPr>
        <w:t>Nazwa oraz adres Zamawiającego, numer telefonu, adres poczty elektronicznej oraz strony internetowej prowadzonego postępowania</w:t>
      </w:r>
    </w:p>
    <w:p w14:paraId="2E63914D" w14:textId="77777777" w:rsidR="008D0F8D" w:rsidRDefault="002C73F3">
      <w:pPr>
        <w:spacing w:after="0" w:line="259" w:lineRule="auto"/>
        <w:ind w:left="740" w:firstLine="0"/>
        <w:jc w:val="left"/>
      </w:pPr>
      <w:r>
        <w:rPr>
          <w:sz w:val="22"/>
        </w:rPr>
        <w:t xml:space="preserve"> </w:t>
      </w:r>
    </w:p>
    <w:p w14:paraId="3CCA031A" w14:textId="52487640" w:rsidR="008D0F8D" w:rsidRPr="00512A18" w:rsidRDefault="002C73F3">
      <w:pPr>
        <w:spacing w:after="12"/>
        <w:ind w:left="735" w:right="66"/>
        <w:rPr>
          <w:rFonts w:ascii="Times New Roman" w:hAnsi="Times New Roman" w:cs="Times New Roman"/>
          <w:szCs w:val="24"/>
        </w:rPr>
      </w:pPr>
      <w:r w:rsidRPr="00512A18">
        <w:rPr>
          <w:rFonts w:ascii="Times New Roman" w:hAnsi="Times New Roman" w:cs="Times New Roman"/>
          <w:szCs w:val="24"/>
        </w:rPr>
        <w:t xml:space="preserve">Gmina </w:t>
      </w:r>
      <w:r w:rsidR="007A1197" w:rsidRPr="00512A18">
        <w:rPr>
          <w:rFonts w:ascii="Times New Roman" w:hAnsi="Times New Roman" w:cs="Times New Roman"/>
          <w:szCs w:val="24"/>
        </w:rPr>
        <w:t>Markusy</w:t>
      </w:r>
      <w:r w:rsidR="00934126" w:rsidRPr="00512A18">
        <w:rPr>
          <w:rFonts w:ascii="Times New Roman" w:hAnsi="Times New Roman" w:cs="Times New Roman"/>
          <w:szCs w:val="24"/>
        </w:rPr>
        <w:t>,</w:t>
      </w:r>
      <w:r w:rsidRPr="00512A18">
        <w:rPr>
          <w:rFonts w:ascii="Times New Roman" w:hAnsi="Times New Roman" w:cs="Times New Roman"/>
          <w:szCs w:val="24"/>
        </w:rPr>
        <w:t xml:space="preserve"> </w:t>
      </w:r>
    </w:p>
    <w:p w14:paraId="2CE5C4E7" w14:textId="454FC7A5" w:rsidR="008D0F8D" w:rsidRPr="00512A18" w:rsidRDefault="007A1197">
      <w:pPr>
        <w:tabs>
          <w:tab w:val="center" w:pos="844"/>
          <w:tab w:val="center" w:pos="1436"/>
        </w:tabs>
        <w:spacing w:after="12"/>
        <w:ind w:left="0" w:firstLine="0"/>
        <w:jc w:val="left"/>
        <w:rPr>
          <w:rFonts w:ascii="Times New Roman" w:hAnsi="Times New Roman" w:cs="Times New Roman"/>
          <w:szCs w:val="24"/>
        </w:rPr>
      </w:pPr>
      <w:r w:rsidRPr="00512A18">
        <w:rPr>
          <w:rFonts w:ascii="Times New Roman" w:eastAsia="Calibri" w:hAnsi="Times New Roman" w:cs="Times New Roman"/>
          <w:szCs w:val="24"/>
        </w:rPr>
        <w:t xml:space="preserve">             Markusy 82</w:t>
      </w:r>
    </w:p>
    <w:p w14:paraId="28DE8D36" w14:textId="77777777" w:rsidR="00934126" w:rsidRPr="00512A18" w:rsidRDefault="007A1197" w:rsidP="00934126">
      <w:pPr>
        <w:spacing w:after="0" w:line="240" w:lineRule="auto"/>
        <w:ind w:left="725" w:right="6482" w:firstLine="0"/>
        <w:jc w:val="left"/>
        <w:rPr>
          <w:rFonts w:ascii="Times New Roman" w:hAnsi="Times New Roman" w:cs="Times New Roman"/>
          <w:szCs w:val="24"/>
        </w:rPr>
      </w:pPr>
      <w:r w:rsidRPr="00512A18">
        <w:rPr>
          <w:rFonts w:ascii="Times New Roman" w:hAnsi="Times New Roman" w:cs="Times New Roman"/>
          <w:szCs w:val="24"/>
        </w:rPr>
        <w:t>82-325 Markusy</w:t>
      </w:r>
    </w:p>
    <w:p w14:paraId="3D24FFA2" w14:textId="77777777" w:rsidR="00934126" w:rsidRPr="00512A18" w:rsidRDefault="002C73F3" w:rsidP="00934126">
      <w:pPr>
        <w:spacing w:after="0" w:line="240" w:lineRule="auto"/>
        <w:ind w:left="725" w:right="6056" w:hanging="16"/>
        <w:rPr>
          <w:rFonts w:ascii="Times New Roman" w:hAnsi="Times New Roman" w:cs="Times New Roman"/>
          <w:szCs w:val="24"/>
        </w:rPr>
      </w:pPr>
      <w:r w:rsidRPr="00512A18">
        <w:rPr>
          <w:rFonts w:ascii="Times New Roman" w:hAnsi="Times New Roman" w:cs="Times New Roman"/>
          <w:szCs w:val="24"/>
        </w:rPr>
        <w:t xml:space="preserve">woj. </w:t>
      </w:r>
      <w:r w:rsidR="007A1197" w:rsidRPr="00512A18">
        <w:rPr>
          <w:rFonts w:ascii="Times New Roman" w:hAnsi="Times New Roman" w:cs="Times New Roman"/>
          <w:szCs w:val="24"/>
        </w:rPr>
        <w:t>warmińsko</w:t>
      </w:r>
      <w:r w:rsidR="00934126" w:rsidRPr="00512A18">
        <w:rPr>
          <w:rFonts w:ascii="Times New Roman" w:hAnsi="Times New Roman" w:cs="Times New Roman"/>
          <w:szCs w:val="24"/>
        </w:rPr>
        <w:t xml:space="preserve"> - </w:t>
      </w:r>
      <w:r w:rsidR="007A1197" w:rsidRPr="00512A18">
        <w:rPr>
          <w:rFonts w:ascii="Times New Roman" w:hAnsi="Times New Roman" w:cs="Times New Roman"/>
          <w:szCs w:val="24"/>
        </w:rPr>
        <w:t>mazurskie</w:t>
      </w:r>
      <w:r w:rsidRPr="00512A18">
        <w:rPr>
          <w:rFonts w:ascii="Times New Roman" w:hAnsi="Times New Roman" w:cs="Times New Roman"/>
          <w:szCs w:val="24"/>
        </w:rPr>
        <w:t xml:space="preserve"> nr tel. </w:t>
      </w:r>
      <w:r w:rsidR="00934126" w:rsidRPr="00512A18">
        <w:rPr>
          <w:rFonts w:ascii="Times New Roman" w:hAnsi="Times New Roman" w:cs="Times New Roman"/>
          <w:szCs w:val="24"/>
        </w:rPr>
        <w:t>55</w:t>
      </w:r>
      <w:r w:rsidRPr="00512A18">
        <w:rPr>
          <w:rFonts w:ascii="Times New Roman" w:hAnsi="Times New Roman" w:cs="Times New Roman"/>
          <w:szCs w:val="24"/>
        </w:rPr>
        <w:t xml:space="preserve"> </w:t>
      </w:r>
      <w:r w:rsidR="00934126" w:rsidRPr="00512A18">
        <w:rPr>
          <w:rFonts w:ascii="Times New Roman" w:hAnsi="Times New Roman" w:cs="Times New Roman"/>
          <w:szCs w:val="24"/>
        </w:rPr>
        <w:t xml:space="preserve"> 239-43-51; </w:t>
      </w:r>
    </w:p>
    <w:p w14:paraId="2324BA8F" w14:textId="28440CB9" w:rsidR="008D0F8D" w:rsidRPr="00512A18" w:rsidRDefault="00934126" w:rsidP="007C71F3">
      <w:pPr>
        <w:spacing w:after="0" w:line="240" w:lineRule="auto"/>
        <w:ind w:left="725" w:right="6056" w:hanging="16"/>
        <w:rPr>
          <w:rFonts w:ascii="Times New Roman" w:hAnsi="Times New Roman" w:cs="Times New Roman"/>
          <w:szCs w:val="24"/>
        </w:rPr>
      </w:pPr>
      <w:r w:rsidRPr="00512A18">
        <w:rPr>
          <w:rFonts w:ascii="Times New Roman" w:hAnsi="Times New Roman" w:cs="Times New Roman"/>
          <w:szCs w:val="24"/>
        </w:rPr>
        <w:t>fax:55 239 43 52</w:t>
      </w:r>
    </w:p>
    <w:p w14:paraId="55A8D51F" w14:textId="77777777" w:rsidR="007C71F3" w:rsidRPr="00512A18" w:rsidRDefault="007C71F3" w:rsidP="007C71F3">
      <w:pPr>
        <w:spacing w:after="0" w:line="240" w:lineRule="auto"/>
        <w:ind w:left="725" w:right="6056" w:hanging="16"/>
        <w:rPr>
          <w:rFonts w:ascii="Times New Roman" w:hAnsi="Times New Roman" w:cs="Times New Roman"/>
          <w:szCs w:val="24"/>
        </w:rPr>
      </w:pPr>
    </w:p>
    <w:p w14:paraId="050C71B1" w14:textId="77B2D83B" w:rsidR="008D0F8D" w:rsidRPr="00512A18" w:rsidRDefault="002C73F3" w:rsidP="00512A18">
      <w:pPr>
        <w:spacing w:after="12" w:line="240" w:lineRule="auto"/>
        <w:ind w:left="735" w:right="66"/>
        <w:rPr>
          <w:rFonts w:ascii="Times New Roman" w:hAnsi="Times New Roman" w:cs="Times New Roman"/>
          <w:szCs w:val="24"/>
        </w:rPr>
      </w:pPr>
      <w:r w:rsidRPr="00512A18">
        <w:rPr>
          <w:rFonts w:ascii="Times New Roman" w:hAnsi="Times New Roman" w:cs="Times New Roman"/>
          <w:szCs w:val="24"/>
        </w:rPr>
        <w:t xml:space="preserve">adres poczty elektronicznej: </w:t>
      </w:r>
      <w:r w:rsidR="007C71F3" w:rsidRPr="007F38D9">
        <w:rPr>
          <w:rFonts w:ascii="Times New Roman" w:hAnsi="Times New Roman" w:cs="Times New Roman"/>
          <w:color w:val="0070C0"/>
          <w:szCs w:val="24"/>
          <w:u w:val="single" w:color="0000FF"/>
        </w:rPr>
        <w:t>markusy@data</w:t>
      </w:r>
      <w:r w:rsidRPr="007F38D9">
        <w:rPr>
          <w:rFonts w:ascii="Times New Roman" w:hAnsi="Times New Roman" w:cs="Times New Roman"/>
          <w:color w:val="0070C0"/>
          <w:szCs w:val="24"/>
          <w:u w:val="single" w:color="0000FF"/>
        </w:rPr>
        <w:t>.pl</w:t>
      </w:r>
      <w:r w:rsidRPr="007F38D9">
        <w:rPr>
          <w:rFonts w:ascii="Times New Roman" w:hAnsi="Times New Roman" w:cs="Times New Roman"/>
          <w:color w:val="0070C0"/>
          <w:szCs w:val="24"/>
        </w:rPr>
        <w:t xml:space="preserve">   </w:t>
      </w:r>
    </w:p>
    <w:p w14:paraId="4972504B" w14:textId="010C3AA3" w:rsidR="008D0F8D" w:rsidRPr="00512A18" w:rsidRDefault="002C73F3" w:rsidP="00512A18">
      <w:pPr>
        <w:spacing w:after="0" w:line="240" w:lineRule="auto"/>
        <w:ind w:left="740" w:firstLine="0"/>
        <w:jc w:val="left"/>
        <w:rPr>
          <w:rFonts w:ascii="Times New Roman" w:hAnsi="Times New Roman" w:cs="Times New Roman"/>
          <w:szCs w:val="24"/>
        </w:rPr>
      </w:pPr>
      <w:r w:rsidRPr="00512A18">
        <w:rPr>
          <w:rFonts w:ascii="Times New Roman" w:hAnsi="Times New Roman" w:cs="Times New Roman"/>
          <w:szCs w:val="24"/>
        </w:rPr>
        <w:t xml:space="preserve">adres strony internetowej prowadzonego postępowania: </w:t>
      </w:r>
      <w:hyperlink r:id="rId8">
        <w:r w:rsidRPr="00512A18">
          <w:rPr>
            <w:rFonts w:ascii="Times New Roman" w:hAnsi="Times New Roman" w:cs="Times New Roman"/>
            <w:color w:val="FF0000"/>
            <w:szCs w:val="24"/>
          </w:rPr>
          <w:t xml:space="preserve"> </w:t>
        </w:r>
      </w:hyperlink>
      <w:r w:rsidRPr="00512A18">
        <w:rPr>
          <w:rFonts w:ascii="Times New Roman" w:hAnsi="Times New Roman" w:cs="Times New Roman"/>
          <w:color w:val="0000FF"/>
          <w:szCs w:val="24"/>
        </w:rPr>
        <w:t xml:space="preserve"> </w:t>
      </w:r>
      <w:r w:rsidR="007F38D9" w:rsidRPr="007F38D9">
        <w:rPr>
          <w:rFonts w:ascii="Times New Roman" w:hAnsi="Times New Roman" w:cs="Times New Roman"/>
          <w:color w:val="0070C0"/>
          <w:szCs w:val="24"/>
        </w:rPr>
        <w:t>https://miniportal.uzp.gov.pl</w:t>
      </w:r>
    </w:p>
    <w:p w14:paraId="4536923C" w14:textId="5D8B8A68" w:rsidR="008D0F8D" w:rsidRPr="00512A18" w:rsidRDefault="002C73F3" w:rsidP="00512A18">
      <w:pPr>
        <w:spacing w:after="0" w:line="240" w:lineRule="auto"/>
        <w:jc w:val="left"/>
        <w:rPr>
          <w:rFonts w:ascii="Times New Roman" w:hAnsi="Times New Roman" w:cs="Times New Roman"/>
          <w:szCs w:val="24"/>
        </w:rPr>
      </w:pPr>
      <w:r w:rsidRPr="00512A18">
        <w:rPr>
          <w:rFonts w:ascii="Times New Roman" w:hAnsi="Times New Roman" w:cs="Times New Roman"/>
          <w:szCs w:val="24"/>
        </w:rPr>
        <w:t xml:space="preserve">adres strony internetowej Zamawiającego: </w:t>
      </w:r>
      <w:hyperlink r:id="rId9" w:history="1">
        <w:r w:rsidR="007C71F3" w:rsidRPr="00512A18">
          <w:rPr>
            <w:rStyle w:val="Hipercze"/>
            <w:rFonts w:ascii="Times New Roman" w:hAnsi="Times New Roman" w:cs="Times New Roman"/>
            <w:szCs w:val="24"/>
          </w:rPr>
          <w:t>http://bip.markusy.warmia.mazury.pl</w:t>
        </w:r>
      </w:hyperlink>
      <w:hyperlink r:id="rId10">
        <w:r w:rsidRPr="00512A18">
          <w:rPr>
            <w:rFonts w:ascii="Times New Roman" w:hAnsi="Times New Roman" w:cs="Times New Roman"/>
            <w:szCs w:val="24"/>
          </w:rPr>
          <w:t xml:space="preserve"> </w:t>
        </w:r>
      </w:hyperlink>
      <w:r w:rsidRPr="00512A18">
        <w:rPr>
          <w:rFonts w:ascii="Times New Roman" w:hAnsi="Times New Roman" w:cs="Times New Roman"/>
          <w:szCs w:val="24"/>
        </w:rPr>
        <w:t xml:space="preserve">                                                                                             </w:t>
      </w:r>
    </w:p>
    <w:p w14:paraId="5994DF3D" w14:textId="77777777" w:rsidR="008D0F8D" w:rsidRPr="00512A18" w:rsidRDefault="002C73F3" w:rsidP="00512A18">
      <w:pPr>
        <w:spacing w:after="0" w:line="240" w:lineRule="auto"/>
        <w:ind w:left="740" w:firstLine="0"/>
        <w:jc w:val="left"/>
        <w:rPr>
          <w:rFonts w:ascii="Times New Roman" w:hAnsi="Times New Roman" w:cs="Times New Roman"/>
          <w:szCs w:val="24"/>
        </w:rPr>
      </w:pPr>
      <w:r w:rsidRPr="00512A18">
        <w:rPr>
          <w:rFonts w:ascii="Times New Roman" w:hAnsi="Times New Roman" w:cs="Times New Roman"/>
          <w:szCs w:val="24"/>
        </w:rPr>
        <w:t xml:space="preserve"> </w:t>
      </w:r>
    </w:p>
    <w:p w14:paraId="3F450007" w14:textId="77777777" w:rsidR="008D0F8D" w:rsidRPr="00512A18" w:rsidRDefault="002C73F3">
      <w:pPr>
        <w:spacing w:after="52" w:line="259" w:lineRule="auto"/>
        <w:ind w:left="740" w:firstLine="0"/>
        <w:jc w:val="left"/>
        <w:rPr>
          <w:rFonts w:ascii="Times New Roman" w:hAnsi="Times New Roman" w:cs="Times New Roman"/>
          <w:szCs w:val="24"/>
        </w:rPr>
      </w:pPr>
      <w:r w:rsidRPr="00512A18">
        <w:rPr>
          <w:rFonts w:ascii="Times New Roman" w:hAnsi="Times New Roman" w:cs="Times New Roman"/>
          <w:color w:val="0000FF"/>
          <w:szCs w:val="24"/>
        </w:rPr>
        <w:t xml:space="preserve"> </w:t>
      </w:r>
    </w:p>
    <w:p w14:paraId="551ED05A" w14:textId="77777777" w:rsidR="008D0F8D" w:rsidRPr="00754D7F" w:rsidRDefault="002C73F3">
      <w:pPr>
        <w:numPr>
          <w:ilvl w:val="0"/>
          <w:numId w:val="1"/>
        </w:numPr>
        <w:shd w:val="clear" w:color="auto" w:fill="808080"/>
        <w:spacing w:after="111" w:line="263" w:lineRule="auto"/>
        <w:ind w:left="1021" w:hanging="275"/>
        <w:jc w:val="left"/>
        <w:rPr>
          <w:rFonts w:ascii="Times New Roman" w:hAnsi="Times New Roman" w:cs="Times New Roman"/>
          <w:sz w:val="28"/>
          <w:szCs w:val="28"/>
        </w:rPr>
      </w:pPr>
      <w:r w:rsidRPr="00754D7F">
        <w:rPr>
          <w:rFonts w:ascii="Times New Roman" w:hAnsi="Times New Roman" w:cs="Times New Roman"/>
          <w:b/>
          <w:color w:val="FFFFFF"/>
          <w:sz w:val="28"/>
          <w:szCs w:val="28"/>
        </w:rPr>
        <w:t xml:space="preserve">Adres strony internetowej, na której udostępniane będą zmiany i wyjaśnienia treści SWZ oraz </w:t>
      </w:r>
      <w:r w:rsidRPr="00754D7F">
        <w:rPr>
          <w:rFonts w:ascii="Times New Roman" w:hAnsi="Times New Roman" w:cs="Times New Roman"/>
          <w:b/>
          <w:color w:val="FFFFFF"/>
          <w:sz w:val="28"/>
          <w:szCs w:val="28"/>
          <w:u w:val="single" w:color="FFFFFF"/>
        </w:rPr>
        <w:t>inne dokumenty zamówienia bezpośrednio związane z postępowaniem o udzielenie zamówienia</w:t>
      </w:r>
      <w:r w:rsidRPr="00754D7F">
        <w:rPr>
          <w:rFonts w:ascii="Times New Roman" w:eastAsia="Times New Roman" w:hAnsi="Times New Roman" w:cs="Times New Roman"/>
          <w:sz w:val="28"/>
          <w:szCs w:val="28"/>
          <w:u w:val="single" w:color="FFFFFF"/>
        </w:rPr>
        <w:t xml:space="preserve"> </w:t>
      </w:r>
    </w:p>
    <w:p w14:paraId="0DE72965" w14:textId="77777777" w:rsidR="00AA19B7" w:rsidRDefault="00AA19B7" w:rsidP="00AA19B7">
      <w:pPr>
        <w:spacing w:after="0"/>
        <w:ind w:right="66"/>
        <w:rPr>
          <w:rFonts w:ascii="Times New Roman" w:hAnsi="Times New Roman" w:cs="Times New Roman"/>
          <w:szCs w:val="24"/>
        </w:rPr>
      </w:pPr>
    </w:p>
    <w:p w14:paraId="1A2BF54C" w14:textId="649D9EEF" w:rsidR="008D0F8D" w:rsidRPr="00512A18" w:rsidRDefault="002C73F3" w:rsidP="00AA19B7">
      <w:pPr>
        <w:spacing w:after="0"/>
        <w:ind w:right="66"/>
        <w:rPr>
          <w:rFonts w:ascii="Times New Roman" w:hAnsi="Times New Roman" w:cs="Times New Roman"/>
          <w:szCs w:val="24"/>
        </w:rPr>
      </w:pPr>
      <w:r w:rsidRPr="00512A18">
        <w:rPr>
          <w:rFonts w:ascii="Times New Roman" w:hAnsi="Times New Roman" w:cs="Times New Roman"/>
          <w:szCs w:val="24"/>
        </w:rPr>
        <w:t>Zmiany i wyjaśnienia treści SWZ oraz inne dokumenty zamówienia będą udostępniane na</w:t>
      </w:r>
      <w:r w:rsidR="007C71F3" w:rsidRPr="00512A18">
        <w:rPr>
          <w:rFonts w:ascii="Times New Roman" w:hAnsi="Times New Roman" w:cs="Times New Roman"/>
          <w:szCs w:val="24"/>
        </w:rPr>
        <w:t xml:space="preserve"> </w:t>
      </w:r>
      <w:r w:rsidRPr="00512A18">
        <w:rPr>
          <w:rFonts w:ascii="Times New Roman" w:hAnsi="Times New Roman" w:cs="Times New Roman"/>
          <w:szCs w:val="24"/>
        </w:rPr>
        <w:t>stronie</w:t>
      </w:r>
      <w:r w:rsidR="00512A18">
        <w:rPr>
          <w:rFonts w:ascii="Times New Roman" w:hAnsi="Times New Roman" w:cs="Times New Roman"/>
          <w:szCs w:val="24"/>
        </w:rPr>
        <w:t xml:space="preserve"> </w:t>
      </w:r>
      <w:r w:rsidRPr="00512A18">
        <w:rPr>
          <w:rFonts w:ascii="Times New Roman" w:hAnsi="Times New Roman" w:cs="Times New Roman"/>
          <w:szCs w:val="24"/>
        </w:rPr>
        <w:t xml:space="preserve">internetowej prowadzonego postępowania: </w:t>
      </w:r>
      <w:r w:rsidR="007F38D9" w:rsidRPr="007F38D9">
        <w:rPr>
          <w:rFonts w:ascii="Times New Roman" w:hAnsi="Times New Roman" w:cs="Times New Roman"/>
          <w:color w:val="0070C0"/>
          <w:szCs w:val="24"/>
          <w:u w:val="single"/>
        </w:rPr>
        <w:t>https://miniportal.uzp.gov.pl</w:t>
      </w:r>
    </w:p>
    <w:p w14:paraId="236E2DF7" w14:textId="35B744E0" w:rsidR="008D0F8D" w:rsidRPr="00512A18" w:rsidRDefault="00C34968" w:rsidP="007F38D9">
      <w:pPr>
        <w:ind w:right="66"/>
        <w:rPr>
          <w:rFonts w:ascii="Times New Roman" w:hAnsi="Times New Roman" w:cs="Times New Roman"/>
          <w:szCs w:val="24"/>
        </w:rPr>
      </w:pPr>
      <w:hyperlink r:id="rId11">
        <w:r w:rsidR="002C73F3" w:rsidRPr="00512A18">
          <w:rPr>
            <w:rFonts w:ascii="Times New Roman" w:hAnsi="Times New Roman" w:cs="Times New Roman"/>
            <w:color w:val="FF0000"/>
            <w:szCs w:val="24"/>
          </w:rPr>
          <w:t xml:space="preserve"> </w:t>
        </w:r>
      </w:hyperlink>
      <w:r w:rsidR="002C73F3" w:rsidRPr="00512A18">
        <w:rPr>
          <w:rFonts w:ascii="Times New Roman" w:hAnsi="Times New Roman" w:cs="Times New Roman"/>
          <w:szCs w:val="24"/>
        </w:rPr>
        <w:t xml:space="preserve">oraz na stronie internetowej Zamawiającego </w:t>
      </w:r>
      <w:hyperlink r:id="rId12" w:history="1">
        <w:r w:rsidR="007C71F3" w:rsidRPr="00512A18">
          <w:rPr>
            <w:rStyle w:val="Hipercze"/>
            <w:rFonts w:ascii="Times New Roman" w:hAnsi="Times New Roman" w:cs="Times New Roman"/>
            <w:szCs w:val="24"/>
          </w:rPr>
          <w:t>http://bip.markusy.warmia.mazury.pl</w:t>
        </w:r>
      </w:hyperlink>
      <w:hyperlink r:id="rId13">
        <w:r w:rsidR="007C71F3" w:rsidRPr="00512A18">
          <w:rPr>
            <w:rFonts w:ascii="Times New Roman" w:hAnsi="Times New Roman" w:cs="Times New Roman"/>
            <w:szCs w:val="24"/>
          </w:rPr>
          <w:t xml:space="preserve"> </w:t>
        </w:r>
      </w:hyperlink>
      <w:r w:rsidR="007C71F3" w:rsidRPr="00512A18">
        <w:rPr>
          <w:rFonts w:ascii="Times New Roman" w:hAnsi="Times New Roman" w:cs="Times New Roman"/>
          <w:szCs w:val="24"/>
        </w:rPr>
        <w:t xml:space="preserve">                                                                                             </w:t>
      </w:r>
    </w:p>
    <w:p w14:paraId="54E62FE6" w14:textId="77777777" w:rsidR="008D0F8D" w:rsidRPr="00754D7F" w:rsidRDefault="002C73F3" w:rsidP="00934126">
      <w:pPr>
        <w:numPr>
          <w:ilvl w:val="0"/>
          <w:numId w:val="1"/>
        </w:numPr>
        <w:shd w:val="clear" w:color="auto" w:fill="808080"/>
        <w:spacing w:after="298" w:line="263" w:lineRule="auto"/>
        <w:ind w:left="4092" w:hanging="3383"/>
        <w:jc w:val="left"/>
        <w:rPr>
          <w:rFonts w:ascii="Times New Roman" w:hAnsi="Times New Roman" w:cs="Times New Roman"/>
          <w:sz w:val="28"/>
          <w:szCs w:val="28"/>
        </w:rPr>
      </w:pPr>
      <w:r w:rsidRPr="00754D7F">
        <w:rPr>
          <w:rFonts w:ascii="Times New Roman" w:hAnsi="Times New Roman" w:cs="Times New Roman"/>
          <w:b/>
          <w:color w:val="FFFFFF"/>
          <w:sz w:val="28"/>
          <w:szCs w:val="28"/>
        </w:rPr>
        <w:t xml:space="preserve">Tryb udzielenia zamówienia </w:t>
      </w:r>
      <w:r w:rsidRPr="00754D7F">
        <w:rPr>
          <w:rFonts w:ascii="Times New Roman" w:eastAsia="Times New Roman" w:hAnsi="Times New Roman" w:cs="Times New Roman"/>
          <w:sz w:val="28"/>
          <w:szCs w:val="28"/>
        </w:rPr>
        <w:t xml:space="preserve"> </w:t>
      </w:r>
    </w:p>
    <w:p w14:paraId="2F525F3D" w14:textId="77DB0D50" w:rsidR="008D0F8D" w:rsidRPr="00512A18" w:rsidRDefault="002C73F3" w:rsidP="007C71F3">
      <w:pPr>
        <w:numPr>
          <w:ilvl w:val="0"/>
          <w:numId w:val="2"/>
        </w:numPr>
        <w:spacing w:after="0" w:line="240" w:lineRule="auto"/>
        <w:ind w:right="66" w:hanging="427"/>
        <w:rPr>
          <w:rFonts w:ascii="Times New Roman" w:hAnsi="Times New Roman" w:cs="Times New Roman"/>
          <w:szCs w:val="24"/>
        </w:rPr>
      </w:pPr>
      <w:r w:rsidRPr="00512A18">
        <w:rPr>
          <w:rFonts w:ascii="Times New Roman" w:hAnsi="Times New Roman" w:cs="Times New Roman"/>
          <w:szCs w:val="24"/>
        </w:rPr>
        <w:t xml:space="preserve">Postępowanie niniejsze prowadzone jest w trybie podstawowym, na podstawie art. 275 pkt 1 ustawy z dnia 11 września 2019 r.- Prawo zamówień publicznych (Dz. U. z 2021 r. poz. 1129 z </w:t>
      </w:r>
      <w:proofErr w:type="spellStart"/>
      <w:r w:rsidRPr="00512A18">
        <w:rPr>
          <w:rFonts w:ascii="Times New Roman" w:hAnsi="Times New Roman" w:cs="Times New Roman"/>
          <w:szCs w:val="24"/>
        </w:rPr>
        <w:t>późn</w:t>
      </w:r>
      <w:proofErr w:type="spellEnd"/>
      <w:r w:rsidRPr="00512A18">
        <w:rPr>
          <w:rFonts w:ascii="Times New Roman" w:hAnsi="Times New Roman" w:cs="Times New Roman"/>
          <w:szCs w:val="24"/>
        </w:rPr>
        <w:t xml:space="preserve">. zm.). </w:t>
      </w:r>
    </w:p>
    <w:p w14:paraId="0D90BA0E" w14:textId="1F7602DE" w:rsidR="008D0F8D" w:rsidRPr="00512A18" w:rsidRDefault="002C73F3" w:rsidP="007C71F3">
      <w:pPr>
        <w:numPr>
          <w:ilvl w:val="0"/>
          <w:numId w:val="2"/>
        </w:numPr>
        <w:spacing w:after="0" w:line="240" w:lineRule="auto"/>
        <w:ind w:right="66" w:hanging="427"/>
        <w:rPr>
          <w:rFonts w:ascii="Times New Roman" w:hAnsi="Times New Roman" w:cs="Times New Roman"/>
          <w:szCs w:val="24"/>
        </w:rPr>
      </w:pPr>
      <w:r w:rsidRPr="00512A18">
        <w:rPr>
          <w:rFonts w:ascii="Times New Roman" w:hAnsi="Times New Roman" w:cs="Times New Roman"/>
          <w:szCs w:val="24"/>
        </w:rPr>
        <w:t xml:space="preserve">Ilekroć w niniejszej specyfikacji warunków zamówienia użyte jest pojęcie „ustawa”, należy przez to rozumieć ustawę Prawo zamówień publicznych, o której mowa w ust. 1.  </w:t>
      </w:r>
    </w:p>
    <w:p w14:paraId="6A482EC1" w14:textId="39861F2E" w:rsidR="008D0F8D" w:rsidRPr="00512A18" w:rsidRDefault="002C73F3" w:rsidP="007C71F3">
      <w:pPr>
        <w:numPr>
          <w:ilvl w:val="0"/>
          <w:numId w:val="2"/>
        </w:numPr>
        <w:spacing w:after="12" w:line="240" w:lineRule="auto"/>
        <w:ind w:right="66" w:hanging="427"/>
        <w:rPr>
          <w:rFonts w:ascii="Times New Roman" w:hAnsi="Times New Roman" w:cs="Times New Roman"/>
          <w:szCs w:val="24"/>
        </w:rPr>
      </w:pPr>
      <w:r w:rsidRPr="00512A18">
        <w:rPr>
          <w:rFonts w:ascii="Times New Roman" w:hAnsi="Times New Roman" w:cs="Times New Roman"/>
          <w:szCs w:val="24"/>
        </w:rPr>
        <w:t xml:space="preserve">Wartość zamówienia jest mniejsza niż próg unijny, o którym mowa w art. 3 ustawy. </w:t>
      </w:r>
    </w:p>
    <w:p w14:paraId="6E369739" w14:textId="77777777" w:rsidR="008D0F8D" w:rsidRPr="00512A18" w:rsidRDefault="002C73F3" w:rsidP="007C71F3">
      <w:pPr>
        <w:numPr>
          <w:ilvl w:val="0"/>
          <w:numId w:val="2"/>
        </w:numPr>
        <w:spacing w:after="230" w:line="240" w:lineRule="auto"/>
        <w:ind w:right="66" w:hanging="427"/>
        <w:rPr>
          <w:rFonts w:ascii="Times New Roman" w:hAnsi="Times New Roman" w:cs="Times New Roman"/>
          <w:szCs w:val="24"/>
        </w:rPr>
      </w:pPr>
      <w:r w:rsidRPr="00512A18">
        <w:rPr>
          <w:rFonts w:ascii="Times New Roman" w:hAnsi="Times New Roman" w:cs="Times New Roman"/>
          <w:szCs w:val="24"/>
        </w:rPr>
        <w:t xml:space="preserve">Rodzaj zamówienia: </w:t>
      </w:r>
      <w:r w:rsidRPr="00512A18">
        <w:rPr>
          <w:rFonts w:ascii="Times New Roman" w:hAnsi="Times New Roman" w:cs="Times New Roman"/>
          <w:b/>
          <w:szCs w:val="24"/>
        </w:rPr>
        <w:t>dostawy</w:t>
      </w:r>
      <w:r w:rsidRPr="00512A18">
        <w:rPr>
          <w:rFonts w:ascii="Times New Roman" w:hAnsi="Times New Roman" w:cs="Times New Roman"/>
          <w:szCs w:val="24"/>
        </w:rPr>
        <w:t xml:space="preserve">. </w:t>
      </w:r>
    </w:p>
    <w:p w14:paraId="3F54623D" w14:textId="77777777" w:rsidR="008D0F8D" w:rsidRPr="00754D7F" w:rsidRDefault="002C73F3" w:rsidP="00934126">
      <w:pPr>
        <w:numPr>
          <w:ilvl w:val="1"/>
          <w:numId w:val="2"/>
        </w:numPr>
        <w:pBdr>
          <w:bottom w:val="single" w:sz="8" w:space="0" w:color="FFFFFF"/>
        </w:pBdr>
        <w:shd w:val="clear" w:color="auto" w:fill="808080"/>
        <w:spacing w:after="113" w:line="261" w:lineRule="auto"/>
        <w:ind w:left="1320" w:hanging="611"/>
        <w:jc w:val="left"/>
        <w:rPr>
          <w:rFonts w:ascii="Times New Roman" w:hAnsi="Times New Roman" w:cs="Times New Roman"/>
          <w:sz w:val="28"/>
          <w:szCs w:val="28"/>
        </w:rPr>
      </w:pPr>
      <w:r w:rsidRPr="00754D7F">
        <w:rPr>
          <w:rFonts w:ascii="Times New Roman" w:hAnsi="Times New Roman" w:cs="Times New Roman"/>
          <w:b/>
          <w:color w:val="FFFFFF"/>
          <w:sz w:val="28"/>
          <w:szCs w:val="28"/>
        </w:rPr>
        <w:t>Informacja, czy Zamawiający przewiduje wybór najkorzystniejszej oferty z możliwością prowadzenia negocjacji</w:t>
      </w:r>
      <w:r w:rsidRPr="00754D7F">
        <w:rPr>
          <w:rFonts w:ascii="Times New Roman" w:eastAsia="Times New Roman" w:hAnsi="Times New Roman" w:cs="Times New Roman"/>
          <w:sz w:val="28"/>
          <w:szCs w:val="28"/>
        </w:rPr>
        <w:t xml:space="preserve"> </w:t>
      </w:r>
    </w:p>
    <w:p w14:paraId="7C3181C0" w14:textId="103891A4" w:rsidR="007C71F3" w:rsidRPr="00512A18" w:rsidRDefault="002C73F3" w:rsidP="00AA19B7">
      <w:pPr>
        <w:spacing w:after="12"/>
        <w:ind w:left="735" w:right="66"/>
        <w:rPr>
          <w:rFonts w:ascii="Times New Roman" w:hAnsi="Times New Roman" w:cs="Times New Roman"/>
          <w:szCs w:val="24"/>
        </w:rPr>
      </w:pPr>
      <w:r w:rsidRPr="00512A18">
        <w:rPr>
          <w:rFonts w:ascii="Times New Roman" w:hAnsi="Times New Roman" w:cs="Times New Roman"/>
          <w:szCs w:val="24"/>
        </w:rPr>
        <w:t>Zamawiający nie przewiduje wyboru najkorzystniejszej oferty z możliwością prowadzenia negocjacji</w:t>
      </w:r>
      <w:r w:rsidR="00AA19B7">
        <w:rPr>
          <w:rFonts w:ascii="Times New Roman" w:hAnsi="Times New Roman" w:cs="Times New Roman"/>
          <w:szCs w:val="24"/>
        </w:rPr>
        <w:t>.</w:t>
      </w:r>
    </w:p>
    <w:p w14:paraId="58B810EA" w14:textId="77777777" w:rsidR="008D0F8D" w:rsidRDefault="002C73F3">
      <w:pPr>
        <w:spacing w:after="151" w:line="259" w:lineRule="auto"/>
        <w:ind w:left="740" w:firstLine="0"/>
        <w:jc w:val="left"/>
      </w:pPr>
      <w:r>
        <w:rPr>
          <w:b/>
        </w:rPr>
        <w:t xml:space="preserve"> </w:t>
      </w:r>
      <w:r>
        <w:rPr>
          <w:b/>
        </w:rPr>
        <w:tab/>
      </w:r>
      <w:r>
        <w:rPr>
          <w:b/>
          <w:color w:val="FFFFFF"/>
        </w:rPr>
        <w:t xml:space="preserve"> </w:t>
      </w:r>
    </w:p>
    <w:p w14:paraId="286DBB00" w14:textId="77777777" w:rsidR="008D0F8D" w:rsidRPr="00754D7F" w:rsidRDefault="002C73F3" w:rsidP="007C71F3">
      <w:pPr>
        <w:numPr>
          <w:ilvl w:val="1"/>
          <w:numId w:val="2"/>
        </w:numPr>
        <w:pBdr>
          <w:bottom w:val="single" w:sz="8" w:space="0" w:color="FFFFFF"/>
        </w:pBdr>
        <w:shd w:val="clear" w:color="auto" w:fill="808080"/>
        <w:spacing w:after="11" w:line="259" w:lineRule="auto"/>
        <w:ind w:left="4143" w:hanging="3434"/>
        <w:jc w:val="left"/>
        <w:rPr>
          <w:rFonts w:ascii="Times New Roman" w:hAnsi="Times New Roman" w:cs="Times New Roman"/>
          <w:sz w:val="28"/>
          <w:szCs w:val="28"/>
        </w:rPr>
      </w:pPr>
      <w:r w:rsidRPr="00754D7F">
        <w:rPr>
          <w:rFonts w:ascii="Times New Roman" w:hAnsi="Times New Roman" w:cs="Times New Roman"/>
          <w:b/>
          <w:color w:val="FFFFFF"/>
          <w:sz w:val="28"/>
          <w:szCs w:val="28"/>
        </w:rPr>
        <w:t>Opis przedmiotu zamówienia</w:t>
      </w:r>
      <w:r w:rsidRPr="00754D7F">
        <w:rPr>
          <w:rFonts w:ascii="Times New Roman" w:hAnsi="Times New Roman" w:cs="Times New Roman"/>
          <w:sz w:val="28"/>
          <w:szCs w:val="28"/>
        </w:rPr>
        <w:t xml:space="preserve"> </w:t>
      </w:r>
    </w:p>
    <w:p w14:paraId="14ABA840" w14:textId="77777777" w:rsidR="008D0F8D" w:rsidRPr="00AA19B7" w:rsidRDefault="002C73F3">
      <w:pPr>
        <w:spacing w:after="20" w:line="259" w:lineRule="auto"/>
        <w:ind w:left="1018" w:firstLine="0"/>
        <w:jc w:val="left"/>
        <w:rPr>
          <w:rFonts w:ascii="Times New Roman" w:hAnsi="Times New Roman" w:cs="Times New Roman"/>
        </w:rPr>
      </w:pPr>
      <w:r w:rsidRPr="00AA19B7">
        <w:rPr>
          <w:rFonts w:ascii="Times New Roman" w:hAnsi="Times New Roman" w:cs="Times New Roman"/>
        </w:rPr>
        <w:t xml:space="preserve"> </w:t>
      </w:r>
    </w:p>
    <w:p w14:paraId="5FE11A32" w14:textId="08901E7C" w:rsidR="00D72A45" w:rsidRPr="00D72A45" w:rsidRDefault="002C73F3" w:rsidP="00D72A45">
      <w:pPr>
        <w:numPr>
          <w:ilvl w:val="0"/>
          <w:numId w:val="3"/>
        </w:numPr>
        <w:spacing w:after="0"/>
        <w:ind w:right="66" w:hanging="283"/>
        <w:rPr>
          <w:rFonts w:ascii="Times New Roman" w:hAnsi="Times New Roman" w:cs="Times New Roman"/>
        </w:rPr>
      </w:pPr>
      <w:r w:rsidRPr="00AA19B7">
        <w:rPr>
          <w:rFonts w:ascii="Times New Roman" w:hAnsi="Times New Roman" w:cs="Times New Roman"/>
        </w:rPr>
        <w:t xml:space="preserve">Przedmiotem zamówienia jest zakup komputerów przenośnych w ramach realizacji projektu grantowego „Wsparcie dzieci z rodzin pegeerowskich w rozwoju cyfrowym – Granty PPGR”. </w:t>
      </w:r>
      <w:r w:rsidRPr="00AA19B7">
        <w:rPr>
          <w:rFonts w:ascii="Times New Roman" w:hAnsi="Times New Roman" w:cs="Times New Roman"/>
          <w:color w:val="FF0000"/>
        </w:rPr>
        <w:t xml:space="preserve"> </w:t>
      </w:r>
    </w:p>
    <w:p w14:paraId="1BEE41EE" w14:textId="77777777" w:rsidR="00D72A45" w:rsidRPr="00D72A45" w:rsidRDefault="00D72A45" w:rsidP="00D72A45">
      <w:pPr>
        <w:spacing w:after="0"/>
        <w:ind w:left="725" w:right="66" w:firstLine="0"/>
        <w:rPr>
          <w:rFonts w:ascii="Times New Roman" w:hAnsi="Times New Roman" w:cs="Times New Roman"/>
        </w:rPr>
      </w:pPr>
    </w:p>
    <w:p w14:paraId="0DBF0A3F" w14:textId="1E641ADC" w:rsidR="008D0F8D" w:rsidRPr="00D72A45" w:rsidRDefault="002C73F3" w:rsidP="00D72A45">
      <w:pPr>
        <w:numPr>
          <w:ilvl w:val="0"/>
          <w:numId w:val="3"/>
        </w:numPr>
        <w:spacing w:after="0"/>
        <w:ind w:right="66" w:hanging="283"/>
        <w:rPr>
          <w:rFonts w:ascii="Times New Roman" w:hAnsi="Times New Roman" w:cs="Times New Roman"/>
        </w:rPr>
      </w:pPr>
      <w:r w:rsidRPr="00AA19B7">
        <w:rPr>
          <w:rFonts w:ascii="Times New Roman" w:hAnsi="Times New Roman" w:cs="Times New Roman"/>
        </w:rPr>
        <w:t>Na realizację przedmiotowego zamówienia Zamawiający otrzymał grant nr</w:t>
      </w:r>
      <w:r w:rsidR="007C71F3" w:rsidRPr="00AA19B7">
        <w:rPr>
          <w:rFonts w:ascii="Times New Roman" w:hAnsi="Times New Roman" w:cs="Times New Roman"/>
        </w:rPr>
        <w:t xml:space="preserve"> 1189</w:t>
      </w:r>
      <w:r w:rsidRPr="00AA19B7">
        <w:rPr>
          <w:rFonts w:ascii="Times New Roman" w:hAnsi="Times New Roman" w:cs="Times New Roman"/>
        </w:rPr>
        <w:t xml:space="preserve">/2022 w ramach Programu Operacyjnego Polska Cyfrowa na lata 2014-2020 Osi Priorytetowej V Rozwój cyfrowy JST oraz wzmocnienie cyfrowej odporności na zagrożenia REACT-EU </w:t>
      </w:r>
      <w:r w:rsidRPr="00AA19B7">
        <w:rPr>
          <w:rFonts w:ascii="Times New Roman" w:hAnsi="Times New Roman" w:cs="Times New Roman"/>
        </w:rPr>
        <w:lastRenderedPageBreak/>
        <w:t xml:space="preserve">działania 5.1 Rozwój cyfrowy JST oraz wzmocnienie cyfrowej odporności na zagrożenia dotycząca realizacji projektu grantowego „Wsparcie dzieci z rodzin pegeerowskich w rozwoju cyfrowym – Granty PPGR”. </w:t>
      </w:r>
      <w:r w:rsidRPr="00AA19B7">
        <w:rPr>
          <w:rFonts w:ascii="Times New Roman" w:hAnsi="Times New Roman" w:cs="Times New Roman"/>
          <w:color w:val="FF0000"/>
        </w:rPr>
        <w:t xml:space="preserve"> </w:t>
      </w:r>
    </w:p>
    <w:p w14:paraId="016723C5" w14:textId="77777777" w:rsidR="00D72A45" w:rsidRPr="00AA19B7" w:rsidRDefault="00D72A45" w:rsidP="00D72A45">
      <w:pPr>
        <w:spacing w:after="0"/>
        <w:ind w:left="1008" w:right="66" w:firstLine="0"/>
        <w:rPr>
          <w:rFonts w:ascii="Times New Roman" w:hAnsi="Times New Roman" w:cs="Times New Roman"/>
        </w:rPr>
      </w:pPr>
    </w:p>
    <w:p w14:paraId="74F8D798" w14:textId="6CD3F8BB" w:rsidR="008D0F8D" w:rsidRPr="00D72A45" w:rsidRDefault="002C73F3" w:rsidP="00D72A45">
      <w:pPr>
        <w:numPr>
          <w:ilvl w:val="0"/>
          <w:numId w:val="3"/>
        </w:numPr>
        <w:spacing w:after="0"/>
        <w:ind w:right="66" w:hanging="283"/>
        <w:rPr>
          <w:rFonts w:ascii="Times New Roman" w:hAnsi="Times New Roman" w:cs="Times New Roman"/>
        </w:rPr>
      </w:pPr>
      <w:r w:rsidRPr="00AA19B7">
        <w:rPr>
          <w:rFonts w:ascii="Times New Roman" w:hAnsi="Times New Roman" w:cs="Times New Roman"/>
        </w:rPr>
        <w:t xml:space="preserve">Przedmiot zamówienia obejmuje dostawę </w:t>
      </w:r>
      <w:r w:rsidR="007C71F3" w:rsidRPr="00AA19B7">
        <w:rPr>
          <w:rFonts w:ascii="Times New Roman" w:hAnsi="Times New Roman" w:cs="Times New Roman"/>
        </w:rPr>
        <w:t>97</w:t>
      </w:r>
      <w:r w:rsidRPr="00AA19B7">
        <w:rPr>
          <w:rFonts w:ascii="Times New Roman" w:hAnsi="Times New Roman" w:cs="Times New Roman"/>
        </w:rPr>
        <w:t xml:space="preserve"> komputerów przenośnych. </w:t>
      </w:r>
      <w:r w:rsidRPr="00AA19B7">
        <w:rPr>
          <w:rFonts w:ascii="Times New Roman" w:hAnsi="Times New Roman" w:cs="Times New Roman"/>
          <w:color w:val="FF0000"/>
        </w:rPr>
        <w:t xml:space="preserve"> </w:t>
      </w:r>
    </w:p>
    <w:p w14:paraId="1AFA18AB" w14:textId="77777777" w:rsidR="00D72A45" w:rsidRPr="00AA19B7" w:rsidRDefault="00D72A45" w:rsidP="00D72A45">
      <w:pPr>
        <w:spacing w:after="0"/>
        <w:ind w:left="1008" w:right="66" w:firstLine="0"/>
        <w:rPr>
          <w:rFonts w:ascii="Times New Roman" w:hAnsi="Times New Roman" w:cs="Times New Roman"/>
        </w:rPr>
      </w:pPr>
    </w:p>
    <w:p w14:paraId="6739876B" w14:textId="77777777" w:rsidR="00D72A45" w:rsidRPr="00D72A45" w:rsidRDefault="002C73F3" w:rsidP="00D72A45">
      <w:pPr>
        <w:numPr>
          <w:ilvl w:val="0"/>
          <w:numId w:val="3"/>
        </w:numPr>
        <w:spacing w:after="0"/>
        <w:ind w:right="66" w:hanging="283"/>
        <w:rPr>
          <w:rFonts w:ascii="Times New Roman" w:hAnsi="Times New Roman" w:cs="Times New Roman"/>
        </w:rPr>
      </w:pPr>
      <w:r w:rsidRPr="00AA19B7">
        <w:rPr>
          <w:rFonts w:ascii="Times New Roman" w:hAnsi="Times New Roman" w:cs="Times New Roman"/>
        </w:rPr>
        <w:t xml:space="preserve">Szczegółowy opis przedmiotu zamówienia zawarty jest w Specyfikacji technicznej stanowiącej </w:t>
      </w:r>
      <w:r w:rsidRPr="00AA19B7">
        <w:rPr>
          <w:rFonts w:ascii="Times New Roman" w:hAnsi="Times New Roman" w:cs="Times New Roman"/>
          <w:b/>
        </w:rPr>
        <w:t>Załącznik Nr 3 do SWZ.</w:t>
      </w:r>
      <w:r w:rsidRPr="00AA19B7">
        <w:rPr>
          <w:rFonts w:ascii="Times New Roman" w:hAnsi="Times New Roman" w:cs="Times New Roman"/>
        </w:rPr>
        <w:t xml:space="preserve"> Specyfikacja techniczna zawiera minimalne wymagania, które musi spełniać oferowany przedmiot zamówienia.</w:t>
      </w:r>
      <w:r w:rsidRPr="00AA19B7">
        <w:rPr>
          <w:rFonts w:ascii="Times New Roman" w:hAnsi="Times New Roman" w:cs="Times New Roman"/>
          <w:color w:val="FF0000"/>
        </w:rPr>
        <w:t xml:space="preserve"> </w:t>
      </w:r>
    </w:p>
    <w:p w14:paraId="3B4117BF" w14:textId="1856F634" w:rsidR="008D0F8D" w:rsidRPr="00C82178" w:rsidRDefault="002C73F3" w:rsidP="00C82178">
      <w:pPr>
        <w:spacing w:after="0"/>
        <w:ind w:left="725" w:right="66" w:firstLine="0"/>
        <w:rPr>
          <w:rFonts w:ascii="Times New Roman" w:hAnsi="Times New Roman" w:cs="Times New Roman"/>
        </w:rPr>
      </w:pPr>
      <w:r w:rsidRPr="00AA19B7">
        <w:rPr>
          <w:rFonts w:ascii="Times New Roman" w:hAnsi="Times New Roman" w:cs="Times New Roman"/>
          <w:highlight w:val="yellow"/>
        </w:rPr>
        <w:t xml:space="preserve">  </w:t>
      </w:r>
    </w:p>
    <w:p w14:paraId="0784DE0F" w14:textId="77777777" w:rsidR="00D72A45" w:rsidRDefault="002C73F3" w:rsidP="00D72A45">
      <w:pPr>
        <w:numPr>
          <w:ilvl w:val="0"/>
          <w:numId w:val="3"/>
        </w:numPr>
        <w:spacing w:after="0"/>
        <w:ind w:right="66" w:hanging="283"/>
        <w:rPr>
          <w:rFonts w:ascii="Times New Roman" w:hAnsi="Times New Roman" w:cs="Times New Roman"/>
        </w:rPr>
      </w:pPr>
      <w:r w:rsidRPr="00AA19B7">
        <w:rPr>
          <w:rFonts w:ascii="Times New Roman" w:hAnsi="Times New Roman" w:cs="Times New Roman"/>
        </w:rPr>
        <w:t>Wykonawca zobowiązuje się do prawidłowego wykonania przedmiotu zamówienia, zgodnie wymaganiami określonymi w Specyfikacji Warunków Zamówienia i postanowieniami projektu umowy oraz zasadami wiedzy technicznej, zasadami należytej staranności oraz obowiązującymi normami i przepisami.</w:t>
      </w:r>
    </w:p>
    <w:p w14:paraId="4B38D20D" w14:textId="3B6E0A10" w:rsidR="008D0F8D" w:rsidRPr="00AA19B7" w:rsidRDefault="002C73F3" w:rsidP="00D72A45">
      <w:pPr>
        <w:spacing w:after="0"/>
        <w:ind w:left="1008" w:right="66" w:firstLine="0"/>
        <w:rPr>
          <w:rFonts w:ascii="Times New Roman" w:hAnsi="Times New Roman" w:cs="Times New Roman"/>
        </w:rPr>
      </w:pPr>
      <w:r w:rsidRPr="00AA19B7">
        <w:rPr>
          <w:rFonts w:ascii="Times New Roman" w:hAnsi="Times New Roman" w:cs="Times New Roman"/>
        </w:rPr>
        <w:t xml:space="preserve"> </w:t>
      </w:r>
      <w:r w:rsidRPr="00AA19B7">
        <w:rPr>
          <w:rFonts w:ascii="Times New Roman" w:hAnsi="Times New Roman" w:cs="Times New Roman"/>
          <w:color w:val="FF0000"/>
        </w:rPr>
        <w:t xml:space="preserve"> </w:t>
      </w:r>
    </w:p>
    <w:p w14:paraId="5DDF2A7E" w14:textId="0F479B8D" w:rsidR="008D0F8D" w:rsidRDefault="002C73F3" w:rsidP="00D72A45">
      <w:pPr>
        <w:numPr>
          <w:ilvl w:val="0"/>
          <w:numId w:val="3"/>
        </w:numPr>
        <w:spacing w:after="0"/>
        <w:ind w:right="66" w:hanging="283"/>
        <w:rPr>
          <w:rFonts w:ascii="Times New Roman" w:hAnsi="Times New Roman" w:cs="Times New Roman"/>
        </w:rPr>
      </w:pPr>
      <w:r w:rsidRPr="00AA19B7">
        <w:rPr>
          <w:rFonts w:ascii="Times New Roman" w:hAnsi="Times New Roman" w:cs="Times New Roman"/>
        </w:rPr>
        <w:t xml:space="preserve">Adres dostawy przedmiotu zamówienia: </w:t>
      </w:r>
      <w:r w:rsidR="007C71F3" w:rsidRPr="00AA19B7">
        <w:rPr>
          <w:rFonts w:ascii="Times New Roman" w:hAnsi="Times New Roman" w:cs="Times New Roman"/>
        </w:rPr>
        <w:t>Urząd Gminy Markusy, Markusy 82, 82-325 Markusy.</w:t>
      </w:r>
    </w:p>
    <w:p w14:paraId="4927293E" w14:textId="77777777" w:rsidR="00D72A45" w:rsidRPr="00AA19B7" w:rsidRDefault="00D72A45" w:rsidP="00D72A45">
      <w:pPr>
        <w:spacing w:after="0"/>
        <w:ind w:left="1008" w:right="66" w:firstLine="0"/>
        <w:rPr>
          <w:rFonts w:ascii="Times New Roman" w:hAnsi="Times New Roman" w:cs="Times New Roman"/>
        </w:rPr>
      </w:pPr>
    </w:p>
    <w:p w14:paraId="556E0195" w14:textId="451E3145" w:rsidR="008D0F8D" w:rsidRPr="00D72A45" w:rsidRDefault="002C73F3" w:rsidP="00D72A45">
      <w:pPr>
        <w:numPr>
          <w:ilvl w:val="0"/>
          <w:numId w:val="3"/>
        </w:numPr>
        <w:spacing w:after="0"/>
        <w:ind w:right="66" w:hanging="283"/>
        <w:rPr>
          <w:rFonts w:ascii="Times New Roman" w:hAnsi="Times New Roman" w:cs="Times New Roman"/>
        </w:rPr>
      </w:pPr>
      <w:r w:rsidRPr="00AA19B7">
        <w:rPr>
          <w:rFonts w:ascii="Times New Roman" w:hAnsi="Times New Roman" w:cs="Times New Roman"/>
        </w:rPr>
        <w:t xml:space="preserve">O terminie dostawy Wykonawca zobowiązany jest zawiadomić Zamawiającego co najmniej z 2-dniowym wyprzedzeniem. Dostawa przedmiotu umowy nastąpi  w godzinach </w:t>
      </w:r>
      <w:r w:rsidR="00081331">
        <w:rPr>
          <w:rFonts w:ascii="Times New Roman" w:hAnsi="Times New Roman" w:cs="Times New Roman"/>
        </w:rPr>
        <w:t>8</w:t>
      </w:r>
      <w:r w:rsidRPr="00AA19B7">
        <w:rPr>
          <w:rFonts w:ascii="Times New Roman" w:hAnsi="Times New Roman" w:cs="Times New Roman"/>
        </w:rPr>
        <w:t xml:space="preserve">:00-14:00. </w:t>
      </w:r>
      <w:r w:rsidRPr="00AA19B7">
        <w:rPr>
          <w:rFonts w:ascii="Times New Roman" w:hAnsi="Times New Roman" w:cs="Times New Roman"/>
          <w:color w:val="FF0000"/>
        </w:rPr>
        <w:t xml:space="preserve"> </w:t>
      </w:r>
    </w:p>
    <w:p w14:paraId="2CD25754" w14:textId="77777777" w:rsidR="00D72A45" w:rsidRPr="00AA19B7" w:rsidRDefault="00D72A45" w:rsidP="00D72A45">
      <w:pPr>
        <w:spacing w:after="0"/>
        <w:ind w:left="1008" w:right="66" w:firstLine="0"/>
        <w:rPr>
          <w:rFonts w:ascii="Times New Roman" w:hAnsi="Times New Roman" w:cs="Times New Roman"/>
        </w:rPr>
      </w:pPr>
    </w:p>
    <w:p w14:paraId="1B069A03" w14:textId="77777777" w:rsidR="00D72A45" w:rsidRDefault="002C73F3" w:rsidP="00D72A45">
      <w:pPr>
        <w:numPr>
          <w:ilvl w:val="0"/>
          <w:numId w:val="3"/>
        </w:numPr>
        <w:spacing w:after="0"/>
        <w:ind w:right="66" w:hanging="283"/>
        <w:rPr>
          <w:rFonts w:ascii="Times New Roman" w:hAnsi="Times New Roman" w:cs="Times New Roman"/>
        </w:rPr>
      </w:pPr>
      <w:r w:rsidRPr="00AA19B7">
        <w:rPr>
          <w:rFonts w:ascii="Times New Roman" w:hAnsi="Times New Roman" w:cs="Times New Roman"/>
        </w:rPr>
        <w:t xml:space="preserve">Wykonawca zobowiązuje się dostarczyć przedmiot Zamówienia na własny koszt  i ryzyko do miejsca wskazanego przez Zamawiającego. </w:t>
      </w:r>
    </w:p>
    <w:p w14:paraId="783F9ADA" w14:textId="1C6CF52E" w:rsidR="008D0F8D" w:rsidRPr="00AA19B7" w:rsidRDefault="002C73F3" w:rsidP="00D72A45">
      <w:pPr>
        <w:spacing w:after="0"/>
        <w:ind w:left="1008" w:right="66" w:firstLine="0"/>
        <w:rPr>
          <w:rFonts w:ascii="Times New Roman" w:hAnsi="Times New Roman" w:cs="Times New Roman"/>
        </w:rPr>
      </w:pPr>
      <w:r w:rsidRPr="00AA19B7">
        <w:rPr>
          <w:rFonts w:ascii="Times New Roman" w:hAnsi="Times New Roman" w:cs="Times New Roman"/>
          <w:color w:val="FF0000"/>
        </w:rPr>
        <w:t xml:space="preserve"> </w:t>
      </w:r>
    </w:p>
    <w:p w14:paraId="3B248259" w14:textId="674F36AF" w:rsidR="008D0F8D" w:rsidRPr="00D72A45" w:rsidRDefault="002C73F3" w:rsidP="00D72A45">
      <w:pPr>
        <w:numPr>
          <w:ilvl w:val="0"/>
          <w:numId w:val="3"/>
        </w:numPr>
        <w:tabs>
          <w:tab w:val="left" w:pos="1134"/>
        </w:tabs>
        <w:spacing w:after="0"/>
        <w:ind w:left="993" w:right="66" w:hanging="283"/>
        <w:rPr>
          <w:rFonts w:ascii="Times New Roman" w:hAnsi="Times New Roman" w:cs="Times New Roman"/>
        </w:rPr>
      </w:pPr>
      <w:r w:rsidRPr="00AA19B7">
        <w:rPr>
          <w:rFonts w:ascii="Times New Roman" w:hAnsi="Times New Roman" w:cs="Times New Roman"/>
        </w:rPr>
        <w:t xml:space="preserve">Wskazane w opisie przedmiotu zamówienia znaki towarowe, patenty lub pochodzenie mają charakter pomocniczy dla określenia parametrów przedmiotu zamówienia. </w:t>
      </w:r>
      <w:r w:rsidRPr="00AA19B7">
        <w:rPr>
          <w:rFonts w:ascii="Times New Roman" w:hAnsi="Times New Roman" w:cs="Times New Roman"/>
          <w:u w:val="single"/>
        </w:rPr>
        <w:t>Zamawiający dopuszcza możliwość zastosowania rozwiązań równoważnych o parametrach techniczno-użytkowych nie gorszych niż podane w opisie przedmiotu zamówienia</w:t>
      </w:r>
      <w:r w:rsidRPr="00AA19B7">
        <w:rPr>
          <w:rFonts w:ascii="Times New Roman" w:hAnsi="Times New Roman" w:cs="Times New Roman"/>
        </w:rPr>
        <w:t xml:space="preserve">. Wykonawca, który powołuje się na rozwiązania równoważne opisywanym przez Zamawiającego jest zobowiązany wykazać, że oferowana przez niego dostawa spełnia wymagania określone przez Zamawiającego. Dopuszcza się zaoferowanie wyposażenia o wyższych parametrach. </w:t>
      </w:r>
      <w:r w:rsidRPr="00AA19B7">
        <w:rPr>
          <w:rFonts w:ascii="Times New Roman" w:hAnsi="Times New Roman" w:cs="Times New Roman"/>
          <w:color w:val="FF0000"/>
        </w:rPr>
        <w:t xml:space="preserve"> </w:t>
      </w:r>
    </w:p>
    <w:p w14:paraId="64F1D05B" w14:textId="77777777" w:rsidR="00D72A45" w:rsidRPr="00AA19B7" w:rsidRDefault="00D72A45" w:rsidP="00D72A45">
      <w:pPr>
        <w:tabs>
          <w:tab w:val="left" w:pos="1134"/>
        </w:tabs>
        <w:spacing w:after="0"/>
        <w:ind w:left="993" w:right="66" w:firstLine="0"/>
        <w:rPr>
          <w:rFonts w:ascii="Times New Roman" w:hAnsi="Times New Roman" w:cs="Times New Roman"/>
        </w:rPr>
      </w:pPr>
    </w:p>
    <w:p w14:paraId="02A97291" w14:textId="2BD32BC5" w:rsidR="008D0F8D" w:rsidRPr="00D72A45" w:rsidRDefault="002C73F3" w:rsidP="00D72A45">
      <w:pPr>
        <w:numPr>
          <w:ilvl w:val="0"/>
          <w:numId w:val="3"/>
        </w:numPr>
        <w:tabs>
          <w:tab w:val="left" w:pos="1134"/>
        </w:tabs>
        <w:spacing w:after="0"/>
        <w:ind w:right="66" w:hanging="283"/>
        <w:rPr>
          <w:rFonts w:ascii="Times New Roman" w:hAnsi="Times New Roman" w:cs="Times New Roman"/>
        </w:rPr>
      </w:pPr>
      <w:r w:rsidRPr="00AA19B7">
        <w:rPr>
          <w:rFonts w:ascii="Times New Roman" w:hAnsi="Times New Roman" w:cs="Times New Roman"/>
        </w:rPr>
        <w:t>Wymagany okres gwarancji jakości: min. 24 miesiące.</w:t>
      </w:r>
      <w:r w:rsidRPr="00AA19B7">
        <w:rPr>
          <w:rFonts w:ascii="Times New Roman" w:hAnsi="Times New Roman" w:cs="Times New Roman"/>
          <w:color w:val="FF0000"/>
        </w:rPr>
        <w:t xml:space="preserve"> </w:t>
      </w:r>
    </w:p>
    <w:p w14:paraId="5F42EFF1" w14:textId="77777777" w:rsidR="00D72A45" w:rsidRPr="00AA19B7" w:rsidRDefault="00D72A45" w:rsidP="00D72A45">
      <w:pPr>
        <w:tabs>
          <w:tab w:val="left" w:pos="1134"/>
        </w:tabs>
        <w:spacing w:after="0"/>
        <w:ind w:left="1008" w:right="66" w:firstLine="0"/>
        <w:rPr>
          <w:rFonts w:ascii="Times New Roman" w:hAnsi="Times New Roman" w:cs="Times New Roman"/>
        </w:rPr>
      </w:pPr>
    </w:p>
    <w:p w14:paraId="399CDD2C" w14:textId="25FBE66A" w:rsidR="008D0F8D" w:rsidRPr="00D72A45" w:rsidRDefault="002C73F3" w:rsidP="00D72A45">
      <w:pPr>
        <w:numPr>
          <w:ilvl w:val="0"/>
          <w:numId w:val="3"/>
        </w:numPr>
        <w:tabs>
          <w:tab w:val="left" w:pos="1134"/>
        </w:tabs>
        <w:spacing w:after="0"/>
        <w:ind w:right="66" w:hanging="283"/>
        <w:rPr>
          <w:rFonts w:ascii="Times New Roman" w:hAnsi="Times New Roman" w:cs="Times New Roman"/>
        </w:rPr>
      </w:pPr>
      <w:r w:rsidRPr="00AA19B7">
        <w:rPr>
          <w:rFonts w:ascii="Times New Roman" w:hAnsi="Times New Roman" w:cs="Times New Roman"/>
        </w:rPr>
        <w:t>Wykonawca musi zagwarantować możliwość ewentualnych napraw dostarczonego sprzętu. Dane teleadresowe punktu serwisowego Wykonawca wskaże w protokole odbioru dostarczonego sprzętu.</w:t>
      </w:r>
      <w:r w:rsidRPr="00AA19B7">
        <w:rPr>
          <w:rFonts w:ascii="Times New Roman" w:hAnsi="Times New Roman" w:cs="Times New Roman"/>
          <w:color w:val="FF0000"/>
        </w:rPr>
        <w:t xml:space="preserve"> </w:t>
      </w:r>
    </w:p>
    <w:p w14:paraId="4BC33FA2" w14:textId="77777777" w:rsidR="00D72A45" w:rsidRPr="00AA19B7" w:rsidRDefault="00D72A45" w:rsidP="00D72A45">
      <w:pPr>
        <w:tabs>
          <w:tab w:val="left" w:pos="1134"/>
        </w:tabs>
        <w:spacing w:after="0"/>
        <w:ind w:left="1008" w:right="66" w:firstLine="0"/>
        <w:rPr>
          <w:rFonts w:ascii="Times New Roman" w:hAnsi="Times New Roman" w:cs="Times New Roman"/>
        </w:rPr>
      </w:pPr>
    </w:p>
    <w:p w14:paraId="51DDB92D" w14:textId="1C6CFC80" w:rsidR="008D0F8D" w:rsidRPr="00D72A45" w:rsidRDefault="002C73F3" w:rsidP="00D72A45">
      <w:pPr>
        <w:numPr>
          <w:ilvl w:val="0"/>
          <w:numId w:val="3"/>
        </w:numPr>
        <w:tabs>
          <w:tab w:val="left" w:pos="1134"/>
        </w:tabs>
        <w:spacing w:after="0"/>
        <w:ind w:right="66" w:hanging="283"/>
        <w:rPr>
          <w:rFonts w:ascii="Times New Roman" w:hAnsi="Times New Roman" w:cs="Times New Roman"/>
        </w:rPr>
      </w:pPr>
      <w:r w:rsidRPr="00AA19B7">
        <w:rPr>
          <w:rFonts w:ascii="Times New Roman" w:hAnsi="Times New Roman" w:cs="Times New Roman"/>
        </w:rPr>
        <w:t xml:space="preserve">Wykonawca zobowiązuje się do dostarczenia komputerów przenośnych fabrycznie nowych, nieużywanych, wolnych od wad fizycznych i prawnych oraz wydania dokumentacji dotyczącej dostarczonego przedmiotu zamówienia np. certyfikatów, atestów, deklaracji zgodności, instrukcji obsługi itp. </w:t>
      </w:r>
      <w:r w:rsidRPr="00AA19B7">
        <w:rPr>
          <w:rFonts w:ascii="Times New Roman" w:hAnsi="Times New Roman" w:cs="Times New Roman"/>
          <w:color w:val="FF0000"/>
        </w:rPr>
        <w:t xml:space="preserve"> </w:t>
      </w:r>
    </w:p>
    <w:p w14:paraId="1C1F7B64" w14:textId="77777777" w:rsidR="00D72A45" w:rsidRPr="00AA19B7" w:rsidRDefault="00D72A45" w:rsidP="00D72A45">
      <w:pPr>
        <w:tabs>
          <w:tab w:val="left" w:pos="1134"/>
        </w:tabs>
        <w:spacing w:after="0"/>
        <w:ind w:left="1008" w:right="66" w:firstLine="0"/>
        <w:rPr>
          <w:rFonts w:ascii="Times New Roman" w:hAnsi="Times New Roman" w:cs="Times New Roman"/>
        </w:rPr>
      </w:pPr>
    </w:p>
    <w:p w14:paraId="29758298" w14:textId="77777777" w:rsidR="00D72A45" w:rsidRDefault="002C73F3" w:rsidP="00D72A45">
      <w:pPr>
        <w:numPr>
          <w:ilvl w:val="0"/>
          <w:numId w:val="3"/>
        </w:numPr>
        <w:tabs>
          <w:tab w:val="left" w:pos="1134"/>
        </w:tabs>
        <w:spacing w:after="0"/>
        <w:ind w:right="66" w:hanging="283"/>
        <w:rPr>
          <w:rFonts w:ascii="Times New Roman" w:hAnsi="Times New Roman" w:cs="Times New Roman"/>
        </w:rPr>
      </w:pPr>
      <w:r w:rsidRPr="00AA19B7">
        <w:rPr>
          <w:rFonts w:ascii="Times New Roman" w:hAnsi="Times New Roman" w:cs="Times New Roman"/>
        </w:rPr>
        <w:t xml:space="preserve">Odbiór dostarczonych komputerów przenośnych nastąpi w formie protokołu, po uprzednim stwierdzeniu jego zgodności z warunkami zamówienia.  </w:t>
      </w:r>
    </w:p>
    <w:p w14:paraId="4215DC2C" w14:textId="7ECD6A57" w:rsidR="008D0F8D" w:rsidRPr="00AA19B7" w:rsidRDefault="002C73F3" w:rsidP="00D72A45">
      <w:pPr>
        <w:tabs>
          <w:tab w:val="left" w:pos="1134"/>
        </w:tabs>
        <w:spacing w:after="0"/>
        <w:ind w:left="1008" w:right="66" w:firstLine="0"/>
        <w:rPr>
          <w:rFonts w:ascii="Times New Roman" w:hAnsi="Times New Roman" w:cs="Times New Roman"/>
        </w:rPr>
      </w:pPr>
      <w:r w:rsidRPr="00AA19B7">
        <w:rPr>
          <w:rFonts w:ascii="Times New Roman" w:hAnsi="Times New Roman" w:cs="Times New Roman"/>
          <w:color w:val="FF0000"/>
        </w:rPr>
        <w:t xml:space="preserve"> </w:t>
      </w:r>
    </w:p>
    <w:p w14:paraId="5BAC623E" w14:textId="77777777" w:rsidR="008D0F8D" w:rsidRPr="00AA19B7" w:rsidRDefault="002C73F3" w:rsidP="00D72A45">
      <w:pPr>
        <w:numPr>
          <w:ilvl w:val="0"/>
          <w:numId w:val="3"/>
        </w:numPr>
        <w:tabs>
          <w:tab w:val="left" w:pos="1134"/>
          <w:tab w:val="left" w:pos="1418"/>
        </w:tabs>
        <w:spacing w:after="0"/>
        <w:ind w:right="66" w:hanging="283"/>
        <w:rPr>
          <w:rFonts w:ascii="Times New Roman" w:hAnsi="Times New Roman" w:cs="Times New Roman"/>
        </w:rPr>
      </w:pPr>
      <w:r w:rsidRPr="00AA19B7">
        <w:rPr>
          <w:rFonts w:ascii="Times New Roman" w:hAnsi="Times New Roman" w:cs="Times New Roman"/>
        </w:rPr>
        <w:t>Oznaczenie wg wspólnego słownika CPV:</w:t>
      </w:r>
      <w:r w:rsidRPr="00AA19B7">
        <w:rPr>
          <w:rFonts w:ascii="Times New Roman" w:hAnsi="Times New Roman" w:cs="Times New Roman"/>
          <w:color w:val="FF0000"/>
        </w:rPr>
        <w:t xml:space="preserve"> </w:t>
      </w:r>
    </w:p>
    <w:p w14:paraId="7F41D1B1" w14:textId="77777777" w:rsidR="008D0F8D" w:rsidRPr="00AA19B7" w:rsidRDefault="002C73F3" w:rsidP="00D72A45">
      <w:pPr>
        <w:spacing w:after="0"/>
        <w:ind w:left="1033" w:right="66"/>
        <w:rPr>
          <w:rFonts w:ascii="Times New Roman" w:hAnsi="Times New Roman" w:cs="Times New Roman"/>
        </w:rPr>
      </w:pPr>
      <w:r w:rsidRPr="00AA19B7">
        <w:rPr>
          <w:rFonts w:ascii="Times New Roman" w:hAnsi="Times New Roman" w:cs="Times New Roman"/>
          <w:b/>
        </w:rPr>
        <w:t>CPV</w:t>
      </w:r>
      <w:r w:rsidRPr="00AA19B7">
        <w:rPr>
          <w:rFonts w:ascii="Times New Roman" w:hAnsi="Times New Roman" w:cs="Times New Roman"/>
        </w:rPr>
        <w:t xml:space="preserve"> </w:t>
      </w:r>
      <w:r w:rsidRPr="00AA19B7">
        <w:rPr>
          <w:rFonts w:ascii="Times New Roman" w:hAnsi="Times New Roman" w:cs="Times New Roman"/>
          <w:b/>
        </w:rPr>
        <w:t>30213100-6</w:t>
      </w:r>
      <w:r w:rsidRPr="00AA19B7">
        <w:rPr>
          <w:rFonts w:ascii="Times New Roman" w:hAnsi="Times New Roman" w:cs="Times New Roman"/>
        </w:rPr>
        <w:t xml:space="preserve"> Komputery przenośne </w:t>
      </w:r>
    </w:p>
    <w:p w14:paraId="1B166618" w14:textId="77777777" w:rsidR="008D0F8D" w:rsidRPr="00AA19B7" w:rsidRDefault="002C73F3" w:rsidP="00D72A45">
      <w:pPr>
        <w:spacing w:after="0" w:line="259" w:lineRule="auto"/>
        <w:ind w:left="740" w:firstLine="0"/>
        <w:jc w:val="left"/>
        <w:rPr>
          <w:rFonts w:ascii="Times New Roman" w:hAnsi="Times New Roman" w:cs="Times New Roman"/>
        </w:rPr>
      </w:pPr>
      <w:r w:rsidRPr="00AA19B7">
        <w:rPr>
          <w:rFonts w:ascii="Times New Roman" w:hAnsi="Times New Roman" w:cs="Times New Roman"/>
          <w:b/>
          <w:sz w:val="22"/>
        </w:rPr>
        <w:t xml:space="preserve"> </w:t>
      </w:r>
    </w:p>
    <w:p w14:paraId="455764AF" w14:textId="77777777" w:rsidR="008D0F8D" w:rsidRPr="00754D7F" w:rsidRDefault="002C73F3" w:rsidP="00D72A45">
      <w:pPr>
        <w:numPr>
          <w:ilvl w:val="1"/>
          <w:numId w:val="3"/>
        </w:numPr>
        <w:pBdr>
          <w:bottom w:val="single" w:sz="8" w:space="0" w:color="FFFFFF"/>
        </w:pBdr>
        <w:shd w:val="clear" w:color="auto" w:fill="808080"/>
        <w:spacing w:after="235" w:line="261" w:lineRule="auto"/>
        <w:ind w:left="4008" w:hanging="3299"/>
        <w:jc w:val="left"/>
        <w:rPr>
          <w:rFonts w:ascii="Times New Roman" w:hAnsi="Times New Roman" w:cs="Times New Roman"/>
          <w:sz w:val="28"/>
          <w:szCs w:val="28"/>
        </w:rPr>
      </w:pPr>
      <w:r w:rsidRPr="00754D7F">
        <w:rPr>
          <w:rFonts w:ascii="Times New Roman" w:hAnsi="Times New Roman" w:cs="Times New Roman"/>
          <w:b/>
          <w:color w:val="FFFFFF"/>
          <w:sz w:val="28"/>
          <w:szCs w:val="28"/>
        </w:rPr>
        <w:t>Termin wykonania zamówienia</w:t>
      </w:r>
      <w:r w:rsidRPr="00754D7F">
        <w:rPr>
          <w:rFonts w:ascii="Times New Roman" w:eastAsia="Times New Roman" w:hAnsi="Times New Roman" w:cs="Times New Roman"/>
          <w:sz w:val="28"/>
          <w:szCs w:val="28"/>
        </w:rPr>
        <w:t xml:space="preserve"> </w:t>
      </w:r>
    </w:p>
    <w:p w14:paraId="44BE6FBB" w14:textId="77777777" w:rsidR="008D0F8D" w:rsidRPr="00AA19B7" w:rsidRDefault="002C73F3">
      <w:pPr>
        <w:spacing w:after="230"/>
        <w:ind w:left="735" w:right="66"/>
        <w:rPr>
          <w:rFonts w:ascii="Times New Roman" w:hAnsi="Times New Roman" w:cs="Times New Roman"/>
        </w:rPr>
      </w:pPr>
      <w:r w:rsidRPr="00AA19B7">
        <w:rPr>
          <w:rFonts w:ascii="Times New Roman" w:hAnsi="Times New Roman" w:cs="Times New Roman"/>
        </w:rPr>
        <w:lastRenderedPageBreak/>
        <w:t xml:space="preserve">Termin wykonania przedmiotu zamówienia (termin dostawy) wynosi </w:t>
      </w:r>
      <w:r w:rsidRPr="00AA19B7">
        <w:rPr>
          <w:rFonts w:ascii="Times New Roman" w:hAnsi="Times New Roman" w:cs="Times New Roman"/>
          <w:b/>
        </w:rPr>
        <w:t>do 40 dni od dnia zawarcia umowy</w:t>
      </w:r>
      <w:r w:rsidRPr="00AA19B7">
        <w:rPr>
          <w:rFonts w:ascii="Times New Roman" w:hAnsi="Times New Roman" w:cs="Times New Roman"/>
        </w:rPr>
        <w:t xml:space="preserve">.     </w:t>
      </w:r>
    </w:p>
    <w:p w14:paraId="1124D72E" w14:textId="5E6A4226" w:rsidR="008D0F8D" w:rsidRPr="00AA19B7" w:rsidRDefault="002C73F3" w:rsidP="00D72A45">
      <w:pPr>
        <w:spacing w:after="113"/>
        <w:ind w:left="735" w:right="66"/>
        <w:rPr>
          <w:rFonts w:ascii="Times New Roman" w:hAnsi="Times New Roman" w:cs="Times New Roman"/>
        </w:rPr>
      </w:pPr>
      <w:r w:rsidRPr="00AA19B7">
        <w:rPr>
          <w:rFonts w:ascii="Times New Roman" w:hAnsi="Times New Roman" w:cs="Times New Roman"/>
        </w:rPr>
        <w:t xml:space="preserve">Termin dostawy jest jednym z kryteriów oceny ofert. Maksymalny termin dostawy wymagany przez Zamawiającego wynosi </w:t>
      </w:r>
      <w:r w:rsidRPr="00AA19B7">
        <w:rPr>
          <w:rFonts w:ascii="Times New Roman" w:hAnsi="Times New Roman" w:cs="Times New Roman"/>
          <w:b/>
        </w:rPr>
        <w:t>40 dni</w:t>
      </w:r>
      <w:r w:rsidRPr="00AA19B7">
        <w:rPr>
          <w:rFonts w:ascii="Times New Roman" w:hAnsi="Times New Roman" w:cs="Times New Roman"/>
        </w:rPr>
        <w:t xml:space="preserve"> (kalendarzowych) liczony od dnia zawarcia umowy. Minimalny termin dostawy oceniany przez Wykonawcę wynosi </w:t>
      </w:r>
      <w:r w:rsidRPr="00AA19B7">
        <w:rPr>
          <w:rFonts w:ascii="Times New Roman" w:hAnsi="Times New Roman" w:cs="Times New Roman"/>
          <w:b/>
        </w:rPr>
        <w:t xml:space="preserve">14 dni </w:t>
      </w:r>
      <w:r w:rsidRPr="00AA19B7">
        <w:rPr>
          <w:rFonts w:ascii="Times New Roman" w:hAnsi="Times New Roman" w:cs="Times New Roman"/>
        </w:rPr>
        <w:t>(kalendarzowych)</w:t>
      </w:r>
      <w:r w:rsidRPr="00AA19B7">
        <w:rPr>
          <w:rFonts w:ascii="Times New Roman" w:hAnsi="Times New Roman" w:cs="Times New Roman"/>
          <w:b/>
        </w:rPr>
        <w:t xml:space="preserve"> </w:t>
      </w:r>
      <w:r w:rsidRPr="00AA19B7">
        <w:rPr>
          <w:rFonts w:ascii="Times New Roman" w:hAnsi="Times New Roman" w:cs="Times New Roman"/>
        </w:rPr>
        <w:t xml:space="preserve">liczony od dnia zawarcia umowy.  </w:t>
      </w:r>
    </w:p>
    <w:p w14:paraId="4D5FC445" w14:textId="77777777" w:rsidR="008D0F8D" w:rsidRPr="00AA19B7" w:rsidRDefault="002C73F3">
      <w:pPr>
        <w:spacing w:after="0" w:line="259" w:lineRule="auto"/>
        <w:ind w:left="740" w:firstLine="0"/>
        <w:jc w:val="left"/>
        <w:rPr>
          <w:rFonts w:ascii="Times New Roman" w:hAnsi="Times New Roman" w:cs="Times New Roman"/>
        </w:rPr>
      </w:pPr>
      <w:r w:rsidRPr="00AA19B7">
        <w:rPr>
          <w:rFonts w:ascii="Times New Roman" w:hAnsi="Times New Roman" w:cs="Times New Roman"/>
        </w:rPr>
        <w:t xml:space="preserve"> </w:t>
      </w:r>
    </w:p>
    <w:p w14:paraId="6DF96C9F" w14:textId="77777777" w:rsidR="008D0F8D" w:rsidRPr="00754D7F" w:rsidRDefault="002C73F3" w:rsidP="00D72A45">
      <w:pPr>
        <w:numPr>
          <w:ilvl w:val="1"/>
          <w:numId w:val="3"/>
        </w:numPr>
        <w:shd w:val="clear" w:color="auto" w:fill="808080"/>
        <w:spacing w:after="152" w:line="263" w:lineRule="auto"/>
        <w:ind w:left="1327" w:hanging="618"/>
        <w:jc w:val="left"/>
        <w:rPr>
          <w:rFonts w:ascii="Times New Roman" w:hAnsi="Times New Roman" w:cs="Times New Roman"/>
          <w:sz w:val="28"/>
          <w:szCs w:val="28"/>
        </w:rPr>
      </w:pPr>
      <w:r w:rsidRPr="00754D7F">
        <w:rPr>
          <w:rFonts w:ascii="Times New Roman" w:hAnsi="Times New Roman" w:cs="Times New Roman"/>
          <w:b/>
          <w:color w:val="FFFFFF"/>
          <w:sz w:val="28"/>
          <w:szCs w:val="28"/>
        </w:rPr>
        <w:t>Projektowane postanowienia umowy w sprawie zamówienia publicznego, które zostaną wprowadzone do treści tej umowy</w:t>
      </w:r>
      <w:r w:rsidRPr="00754D7F">
        <w:rPr>
          <w:rFonts w:ascii="Times New Roman" w:eastAsia="Times New Roman" w:hAnsi="Times New Roman" w:cs="Times New Roman"/>
          <w:sz w:val="28"/>
          <w:szCs w:val="28"/>
        </w:rPr>
        <w:t xml:space="preserve"> </w:t>
      </w:r>
    </w:p>
    <w:p w14:paraId="14C8FCA3" w14:textId="5C88C6CD" w:rsidR="008D0F8D" w:rsidRPr="00AA19B7" w:rsidRDefault="002C73F3">
      <w:pPr>
        <w:numPr>
          <w:ilvl w:val="0"/>
          <w:numId w:val="4"/>
        </w:numPr>
        <w:spacing w:after="232"/>
        <w:ind w:right="66" w:hanging="283"/>
        <w:rPr>
          <w:rFonts w:ascii="Times New Roman" w:hAnsi="Times New Roman" w:cs="Times New Roman"/>
        </w:rPr>
      </w:pPr>
      <w:r w:rsidRPr="00AA19B7">
        <w:rPr>
          <w:rFonts w:ascii="Times New Roman" w:hAnsi="Times New Roman" w:cs="Times New Roman"/>
        </w:rPr>
        <w:t xml:space="preserve">Projektowane postanowienia umowy w sprawie zamówienia publicznego, które zostaną wprowadzone do treści tej umowy, określone zostały w projekcie umowy stanowiącym </w:t>
      </w:r>
      <w:r w:rsidRPr="00AA19B7">
        <w:rPr>
          <w:rFonts w:ascii="Times New Roman" w:hAnsi="Times New Roman" w:cs="Times New Roman"/>
          <w:b/>
        </w:rPr>
        <w:t>Załącznik Nr 4 do SWZ</w:t>
      </w:r>
      <w:r w:rsidRPr="00AA19B7">
        <w:rPr>
          <w:rFonts w:ascii="Times New Roman" w:hAnsi="Times New Roman" w:cs="Times New Roman"/>
        </w:rPr>
        <w:t xml:space="preserve">.  </w:t>
      </w:r>
    </w:p>
    <w:p w14:paraId="7D90A9D7" w14:textId="2AE567C0" w:rsidR="008D0F8D" w:rsidRPr="00AA19B7" w:rsidRDefault="002C73F3">
      <w:pPr>
        <w:numPr>
          <w:ilvl w:val="0"/>
          <w:numId w:val="4"/>
        </w:numPr>
        <w:spacing w:after="249"/>
        <w:ind w:right="66" w:hanging="283"/>
        <w:rPr>
          <w:rFonts w:ascii="Times New Roman" w:hAnsi="Times New Roman" w:cs="Times New Roman"/>
        </w:rPr>
      </w:pPr>
      <w:r w:rsidRPr="00AA19B7">
        <w:rPr>
          <w:rFonts w:ascii="Times New Roman" w:hAnsi="Times New Roman" w:cs="Times New Roman"/>
        </w:rPr>
        <w:t>Zamawiający przewiduje możliwość zmian zawartej umowy w przypadkach, o których mowa</w:t>
      </w:r>
      <w:r w:rsidR="00ED0FAB" w:rsidRPr="00AA19B7">
        <w:rPr>
          <w:rFonts w:ascii="Times New Roman" w:hAnsi="Times New Roman" w:cs="Times New Roman"/>
        </w:rPr>
        <w:t xml:space="preserve"> </w:t>
      </w:r>
      <w:r w:rsidRPr="00AA19B7">
        <w:rPr>
          <w:rFonts w:ascii="Times New Roman" w:hAnsi="Times New Roman" w:cs="Times New Roman"/>
        </w:rPr>
        <w:t xml:space="preserve">w art. 455 ustawy oraz w przypadkach wskazanych  w projekcie umowy stanowiącym </w:t>
      </w:r>
      <w:r w:rsidRPr="00AA19B7">
        <w:rPr>
          <w:rFonts w:ascii="Times New Roman" w:hAnsi="Times New Roman" w:cs="Times New Roman"/>
          <w:b/>
        </w:rPr>
        <w:t>Załącznik Nr 4 do SWZ</w:t>
      </w:r>
      <w:r w:rsidRPr="00AA19B7">
        <w:rPr>
          <w:rFonts w:ascii="Times New Roman" w:hAnsi="Times New Roman" w:cs="Times New Roman"/>
        </w:rPr>
        <w:t xml:space="preserve">.  </w:t>
      </w:r>
    </w:p>
    <w:p w14:paraId="31D098E3" w14:textId="77777777" w:rsidR="008D0F8D" w:rsidRDefault="002C73F3" w:rsidP="00D72A45">
      <w:pPr>
        <w:shd w:val="clear" w:color="auto" w:fill="808080"/>
        <w:spacing w:after="276" w:line="263" w:lineRule="auto"/>
        <w:ind w:left="1074" w:hanging="365"/>
        <w:jc w:val="left"/>
      </w:pPr>
      <w:r>
        <w:rPr>
          <w:b/>
          <w:color w:val="FFFFFF"/>
        </w:rPr>
        <w:t xml:space="preserve"> VIII. </w:t>
      </w:r>
      <w:r w:rsidRPr="00754D7F">
        <w:rPr>
          <w:rFonts w:ascii="Times New Roman" w:hAnsi="Times New Roman" w:cs="Times New Roman"/>
          <w:b/>
          <w:color w:val="FFFFFF"/>
          <w:sz w:val="28"/>
          <w:szCs w:val="28"/>
        </w:rPr>
        <w:t>Informacje o środkach komunikacji elektronicznej, przy użyciu których Zamawiający będzie komunikował się z wykonawcami, oraz informacje o wymaganiach technicznych i organizacyjnych sporządzania, wysyłania i odbierania korespondencji elektronicznej</w:t>
      </w:r>
      <w:r>
        <w:rPr>
          <w:b/>
          <w:color w:val="FFFFFF"/>
        </w:rPr>
        <w:t xml:space="preserve"> </w:t>
      </w:r>
      <w:r>
        <w:rPr>
          <w:rFonts w:ascii="Times New Roman" w:eastAsia="Times New Roman" w:hAnsi="Times New Roman" w:cs="Times New Roman"/>
        </w:rPr>
        <w:t xml:space="preserve"> </w:t>
      </w:r>
    </w:p>
    <w:p w14:paraId="2A861901" w14:textId="2CE28882" w:rsidR="008D0F8D" w:rsidRPr="00D72A45" w:rsidRDefault="00D72A45">
      <w:pPr>
        <w:numPr>
          <w:ilvl w:val="0"/>
          <w:numId w:val="5"/>
        </w:numPr>
        <w:spacing w:after="269" w:line="248" w:lineRule="auto"/>
        <w:ind w:right="84" w:hanging="283"/>
        <w:rPr>
          <w:rFonts w:ascii="Times New Roman" w:hAnsi="Times New Roman" w:cs="Times New Roman"/>
        </w:rPr>
      </w:pPr>
      <w:r w:rsidRPr="00D72A45">
        <w:rPr>
          <w:rFonts w:ascii="Times New Roman" w:hAnsi="Times New Roman" w:cs="Times New Roman"/>
          <w:b/>
        </w:rPr>
        <w:t>INFORMACJE OGÓLNE:</w:t>
      </w:r>
      <w:r w:rsidRPr="00D72A45">
        <w:rPr>
          <w:rFonts w:ascii="Times New Roman" w:hAnsi="Times New Roman" w:cs="Times New Roman"/>
        </w:rPr>
        <w:t xml:space="preserve"> </w:t>
      </w:r>
    </w:p>
    <w:p w14:paraId="7579FB59" w14:textId="2251B77A" w:rsidR="008D0F8D" w:rsidRPr="00D72A45" w:rsidRDefault="002C73F3" w:rsidP="00D72A45">
      <w:pPr>
        <w:numPr>
          <w:ilvl w:val="1"/>
          <w:numId w:val="5"/>
        </w:numPr>
        <w:ind w:left="993" w:right="66" w:hanging="284"/>
        <w:rPr>
          <w:rFonts w:ascii="Times New Roman" w:hAnsi="Times New Roman" w:cs="Times New Roman"/>
        </w:rPr>
      </w:pPr>
      <w:r w:rsidRPr="00D72A45">
        <w:rPr>
          <w:rFonts w:ascii="Times New Roman" w:hAnsi="Times New Roman" w:cs="Times New Roman"/>
        </w:rPr>
        <w:t xml:space="preserve">W postępowaniu o udzielenie zamówienia komunikacja między Zamawiającym a Wykonawcami odbywa się przy użyciu środków komunikacji elektronicznej za pośrednictwem </w:t>
      </w:r>
      <w:proofErr w:type="spellStart"/>
      <w:r w:rsidRPr="00D72A45">
        <w:rPr>
          <w:rFonts w:ascii="Times New Roman" w:hAnsi="Times New Roman" w:cs="Times New Roman"/>
        </w:rPr>
        <w:t>miniPortalu</w:t>
      </w:r>
      <w:proofErr w:type="spellEnd"/>
      <w:r w:rsidRPr="00D72A45">
        <w:rPr>
          <w:rFonts w:ascii="Times New Roman" w:hAnsi="Times New Roman" w:cs="Times New Roman"/>
        </w:rPr>
        <w:t xml:space="preserve">, który dostępny jest pod adresem </w:t>
      </w:r>
      <w:hyperlink r:id="rId14">
        <w:r w:rsidRPr="00D72A45">
          <w:rPr>
            <w:rFonts w:ascii="Times New Roman" w:hAnsi="Times New Roman" w:cs="Times New Roman"/>
            <w:color w:val="0000FF"/>
            <w:u w:val="single" w:color="0000FF"/>
          </w:rPr>
          <w:t>https://miniportal.uzp.gov.pl/</w:t>
        </w:r>
      </w:hyperlink>
      <w:hyperlink r:id="rId15">
        <w:r w:rsidRPr="00D72A45">
          <w:rPr>
            <w:rFonts w:ascii="Times New Roman" w:hAnsi="Times New Roman" w:cs="Times New Roman"/>
            <w:u w:val="single" w:color="0000FF"/>
          </w:rPr>
          <w:t xml:space="preserve"> </w:t>
        </w:r>
      </w:hyperlink>
      <w:hyperlink r:id="rId16">
        <w:r w:rsidRPr="00D72A45">
          <w:rPr>
            <w:rFonts w:ascii="Times New Roman" w:hAnsi="Times New Roman" w:cs="Times New Roman"/>
          </w:rPr>
          <w:t>,</w:t>
        </w:r>
      </w:hyperlink>
      <w:r w:rsidRPr="00D72A45">
        <w:rPr>
          <w:rFonts w:ascii="Times New Roman" w:hAnsi="Times New Roman" w:cs="Times New Roman"/>
        </w:rPr>
        <w:t xml:space="preserve">ePUAP-u dostępnego pod adresem </w:t>
      </w:r>
      <w:hyperlink r:id="rId17">
        <w:r w:rsidRPr="00D72A45">
          <w:rPr>
            <w:rFonts w:ascii="Times New Roman" w:hAnsi="Times New Roman" w:cs="Times New Roman"/>
            <w:color w:val="0000FF"/>
            <w:u w:val="single" w:color="0000FF"/>
          </w:rPr>
          <w:t>https://epuap.gov.pl/wps/portal</w:t>
        </w:r>
      </w:hyperlink>
      <w:hyperlink r:id="rId18">
        <w:r w:rsidRPr="00D72A45">
          <w:rPr>
            <w:rFonts w:ascii="Times New Roman" w:hAnsi="Times New Roman" w:cs="Times New Roman"/>
            <w:color w:val="0000FF"/>
          </w:rPr>
          <w:t xml:space="preserve"> </w:t>
        </w:r>
      </w:hyperlink>
      <w:hyperlink r:id="rId19">
        <w:r w:rsidRPr="00D72A45">
          <w:rPr>
            <w:rFonts w:ascii="Times New Roman" w:hAnsi="Times New Roman" w:cs="Times New Roman"/>
          </w:rPr>
          <w:t>o</w:t>
        </w:r>
      </w:hyperlink>
      <w:r w:rsidRPr="00D72A45">
        <w:rPr>
          <w:rFonts w:ascii="Times New Roman" w:hAnsi="Times New Roman" w:cs="Times New Roman"/>
        </w:rPr>
        <w:t>raz</w:t>
      </w:r>
      <w:r w:rsidRPr="00D72A45">
        <w:rPr>
          <w:rFonts w:ascii="Times New Roman" w:hAnsi="Times New Roman" w:cs="Times New Roman"/>
          <w:color w:val="0000FF"/>
        </w:rPr>
        <w:t xml:space="preserve"> </w:t>
      </w:r>
      <w:r w:rsidRPr="00D72A45">
        <w:rPr>
          <w:rFonts w:ascii="Times New Roman" w:hAnsi="Times New Roman" w:cs="Times New Roman"/>
        </w:rPr>
        <w:t>poczty elektronicznej</w:t>
      </w:r>
      <w:r w:rsidRPr="00D72A45">
        <w:rPr>
          <w:rFonts w:ascii="Times New Roman" w:hAnsi="Times New Roman" w:cs="Times New Roman"/>
          <w:color w:val="0000FF"/>
        </w:rPr>
        <w:t xml:space="preserve"> </w:t>
      </w:r>
      <w:r w:rsidR="0085762F" w:rsidRPr="00D72A45">
        <w:rPr>
          <w:rFonts w:ascii="Times New Roman" w:hAnsi="Times New Roman" w:cs="Times New Roman"/>
          <w:color w:val="0000FF"/>
          <w:u w:val="single" w:color="0000FF"/>
        </w:rPr>
        <w:t>markusy@data</w:t>
      </w:r>
      <w:r w:rsidRPr="00D72A45">
        <w:rPr>
          <w:rFonts w:ascii="Times New Roman" w:hAnsi="Times New Roman" w:cs="Times New Roman"/>
          <w:color w:val="0000FF"/>
          <w:u w:val="single" w:color="0000FF"/>
        </w:rPr>
        <w:t>.pl</w:t>
      </w:r>
      <w:r w:rsidRPr="00D72A45">
        <w:rPr>
          <w:rFonts w:ascii="Times New Roman" w:hAnsi="Times New Roman" w:cs="Times New Roman"/>
        </w:rPr>
        <w:t xml:space="preserve">. </w:t>
      </w:r>
    </w:p>
    <w:p w14:paraId="63AC8A2E" w14:textId="77777777" w:rsidR="008D0F8D" w:rsidRPr="00D72A45" w:rsidRDefault="002C73F3" w:rsidP="00ED0FAB">
      <w:pPr>
        <w:numPr>
          <w:ilvl w:val="1"/>
          <w:numId w:val="5"/>
        </w:numPr>
        <w:tabs>
          <w:tab w:val="left" w:pos="993"/>
        </w:tabs>
        <w:ind w:right="66" w:hanging="1"/>
        <w:rPr>
          <w:rFonts w:ascii="Times New Roman" w:hAnsi="Times New Roman" w:cs="Times New Roman"/>
        </w:rPr>
      </w:pPr>
      <w:r w:rsidRPr="00D72A45">
        <w:rPr>
          <w:rFonts w:ascii="Times New Roman" w:hAnsi="Times New Roman" w:cs="Times New Roman"/>
        </w:rPr>
        <w:t xml:space="preserve">Wykonawca zamierzający wziąć udział w postępowaniu o udzielenie zamówienia publicznego, musi posiadać konto na </w:t>
      </w:r>
      <w:proofErr w:type="spellStart"/>
      <w:r w:rsidRPr="00D72A45">
        <w:rPr>
          <w:rFonts w:ascii="Times New Roman" w:hAnsi="Times New Roman" w:cs="Times New Roman"/>
        </w:rPr>
        <w:t>ePUAP</w:t>
      </w:r>
      <w:proofErr w:type="spellEnd"/>
      <w:r w:rsidRPr="00D72A45">
        <w:rPr>
          <w:rFonts w:ascii="Times New Roman" w:hAnsi="Times New Roman" w:cs="Times New Roman"/>
        </w:rPr>
        <w:t xml:space="preserve">. Wykonawca posiadający konto na </w:t>
      </w:r>
      <w:proofErr w:type="spellStart"/>
      <w:r w:rsidRPr="00D72A45">
        <w:rPr>
          <w:rFonts w:ascii="Times New Roman" w:hAnsi="Times New Roman" w:cs="Times New Roman"/>
        </w:rPr>
        <w:t>ePUAP</w:t>
      </w:r>
      <w:proofErr w:type="spellEnd"/>
      <w:r w:rsidRPr="00D72A45">
        <w:rPr>
          <w:rFonts w:ascii="Times New Roman" w:hAnsi="Times New Roman" w:cs="Times New Roman"/>
        </w:rPr>
        <w:t xml:space="preserve"> ma dostęp do </w:t>
      </w:r>
      <w:r w:rsidRPr="00D72A45">
        <w:rPr>
          <w:rFonts w:ascii="Times New Roman" w:hAnsi="Times New Roman" w:cs="Times New Roman"/>
          <w:i/>
        </w:rPr>
        <w:t>formularzy:</w:t>
      </w:r>
      <w:r w:rsidRPr="00D72A45">
        <w:rPr>
          <w:rFonts w:ascii="Times New Roman" w:hAnsi="Times New Roman" w:cs="Times New Roman"/>
        </w:rPr>
        <w:t xml:space="preserve"> </w:t>
      </w:r>
      <w:r w:rsidRPr="00D72A45">
        <w:rPr>
          <w:rFonts w:ascii="Times New Roman" w:hAnsi="Times New Roman" w:cs="Times New Roman"/>
          <w:i/>
        </w:rPr>
        <w:t>„Formularz</w:t>
      </w:r>
      <w:r w:rsidRPr="00D72A45">
        <w:rPr>
          <w:rFonts w:ascii="Times New Roman" w:hAnsi="Times New Roman" w:cs="Times New Roman"/>
        </w:rPr>
        <w:t xml:space="preserve"> </w:t>
      </w:r>
      <w:r w:rsidRPr="00D72A45">
        <w:rPr>
          <w:rFonts w:ascii="Times New Roman" w:hAnsi="Times New Roman" w:cs="Times New Roman"/>
          <w:i/>
        </w:rPr>
        <w:t>do</w:t>
      </w:r>
      <w:r w:rsidRPr="00D72A45">
        <w:rPr>
          <w:rFonts w:ascii="Times New Roman" w:hAnsi="Times New Roman" w:cs="Times New Roman"/>
        </w:rPr>
        <w:t xml:space="preserve"> </w:t>
      </w:r>
      <w:r w:rsidRPr="00D72A45">
        <w:rPr>
          <w:rFonts w:ascii="Times New Roman" w:hAnsi="Times New Roman" w:cs="Times New Roman"/>
          <w:i/>
        </w:rPr>
        <w:t>złożenia, zmiany, wycofania</w:t>
      </w:r>
      <w:r w:rsidRPr="00D72A45">
        <w:rPr>
          <w:rFonts w:ascii="Times New Roman" w:hAnsi="Times New Roman" w:cs="Times New Roman"/>
        </w:rPr>
        <w:t xml:space="preserve"> </w:t>
      </w:r>
      <w:r w:rsidRPr="00D72A45">
        <w:rPr>
          <w:rFonts w:ascii="Times New Roman" w:hAnsi="Times New Roman" w:cs="Times New Roman"/>
          <w:i/>
        </w:rPr>
        <w:t>oferty lub wniosku" oraz do „Formularza do komunikacji”.</w:t>
      </w:r>
      <w:r w:rsidRPr="00D72A45">
        <w:rPr>
          <w:rFonts w:ascii="Times New Roman" w:hAnsi="Times New Roman" w:cs="Times New Roman"/>
        </w:rPr>
        <w:t xml:space="preserve"> </w:t>
      </w:r>
    </w:p>
    <w:p w14:paraId="6D3DE27F" w14:textId="77777777" w:rsidR="008D0F8D" w:rsidRPr="00D72A45" w:rsidRDefault="002C73F3" w:rsidP="00ED0FAB">
      <w:pPr>
        <w:numPr>
          <w:ilvl w:val="1"/>
          <w:numId w:val="5"/>
        </w:numPr>
        <w:tabs>
          <w:tab w:val="left" w:pos="993"/>
        </w:tabs>
        <w:ind w:right="66" w:hanging="1"/>
        <w:rPr>
          <w:rFonts w:ascii="Times New Roman" w:hAnsi="Times New Roman" w:cs="Times New Roman"/>
        </w:rPr>
      </w:pPr>
      <w:r w:rsidRPr="00D72A45">
        <w:rPr>
          <w:rFonts w:ascii="Times New Roman" w:hAnsi="Times New Roman" w:cs="Times New Roman"/>
        </w:rPr>
        <w:t xml:space="preserve">Wymagania techniczne i organizacyjne wysyłania i odbierania korespondencji elektronicznej przekazywanej przy ich użyciu, opisane zostały w Regulaminie korzystania z </w:t>
      </w:r>
      <w:proofErr w:type="spellStart"/>
      <w:r w:rsidRPr="00D72A45">
        <w:rPr>
          <w:rFonts w:ascii="Times New Roman" w:hAnsi="Times New Roman" w:cs="Times New Roman"/>
        </w:rPr>
        <w:t>miniPortalu</w:t>
      </w:r>
      <w:proofErr w:type="spellEnd"/>
      <w:r w:rsidRPr="00D72A45">
        <w:rPr>
          <w:rFonts w:ascii="Times New Roman" w:hAnsi="Times New Roman" w:cs="Times New Roman"/>
        </w:rPr>
        <w:t xml:space="preserve"> oraz Warunkach korzystania z elektronicznej platformy usług administracji publicznej (</w:t>
      </w:r>
      <w:proofErr w:type="spellStart"/>
      <w:r w:rsidRPr="00D72A45">
        <w:rPr>
          <w:rFonts w:ascii="Times New Roman" w:hAnsi="Times New Roman" w:cs="Times New Roman"/>
        </w:rPr>
        <w:t>ePUAP</w:t>
      </w:r>
      <w:proofErr w:type="spellEnd"/>
      <w:r w:rsidRPr="00D72A45">
        <w:rPr>
          <w:rFonts w:ascii="Times New Roman" w:hAnsi="Times New Roman" w:cs="Times New Roman"/>
        </w:rPr>
        <w:t xml:space="preserve">). </w:t>
      </w:r>
    </w:p>
    <w:p w14:paraId="7A270F87" w14:textId="77777777" w:rsidR="008D0F8D" w:rsidRPr="00D72A45" w:rsidRDefault="002C73F3" w:rsidP="00ED0FAB">
      <w:pPr>
        <w:numPr>
          <w:ilvl w:val="1"/>
          <w:numId w:val="5"/>
        </w:numPr>
        <w:tabs>
          <w:tab w:val="left" w:pos="993"/>
        </w:tabs>
        <w:ind w:right="66" w:hanging="1"/>
        <w:rPr>
          <w:rFonts w:ascii="Times New Roman" w:hAnsi="Times New Roman" w:cs="Times New Roman"/>
        </w:rPr>
      </w:pPr>
      <w:r w:rsidRPr="00D72A45">
        <w:rPr>
          <w:rFonts w:ascii="Times New Roman" w:hAnsi="Times New Roman" w:cs="Times New Roman"/>
        </w:rPr>
        <w:t xml:space="preserve">Maksymalny rozmiar plików przesyłanych za pośrednictwem dedykowanych formularzy: </w:t>
      </w:r>
      <w:r w:rsidRPr="00D72A45">
        <w:rPr>
          <w:rFonts w:ascii="Times New Roman" w:hAnsi="Times New Roman" w:cs="Times New Roman"/>
          <w:i/>
        </w:rPr>
        <w:t>„Formularz do złożenia, zmiany, wycofania oferty</w:t>
      </w:r>
      <w:r w:rsidRPr="00D72A45">
        <w:rPr>
          <w:rFonts w:ascii="Times New Roman" w:hAnsi="Times New Roman" w:cs="Times New Roman"/>
        </w:rPr>
        <w:t xml:space="preserve"> </w:t>
      </w:r>
      <w:r w:rsidRPr="00D72A45">
        <w:rPr>
          <w:rFonts w:ascii="Times New Roman" w:hAnsi="Times New Roman" w:cs="Times New Roman"/>
          <w:i/>
        </w:rPr>
        <w:t>lub wniosku”</w:t>
      </w:r>
      <w:r w:rsidRPr="00D72A45">
        <w:rPr>
          <w:rFonts w:ascii="Times New Roman" w:hAnsi="Times New Roman" w:cs="Times New Roman"/>
        </w:rPr>
        <w:t xml:space="preserve"> oraz </w:t>
      </w:r>
      <w:r w:rsidRPr="00D72A45">
        <w:rPr>
          <w:rFonts w:ascii="Times New Roman" w:hAnsi="Times New Roman" w:cs="Times New Roman"/>
          <w:i/>
        </w:rPr>
        <w:t xml:space="preserve">„Formularz do komunikacji” </w:t>
      </w:r>
      <w:r w:rsidRPr="00D72A45">
        <w:rPr>
          <w:rFonts w:ascii="Times New Roman" w:hAnsi="Times New Roman" w:cs="Times New Roman"/>
        </w:rPr>
        <w:t>wynosi 150 MB</w:t>
      </w:r>
      <w:r w:rsidRPr="00D72A45">
        <w:rPr>
          <w:rFonts w:ascii="Times New Roman" w:hAnsi="Times New Roman" w:cs="Times New Roman"/>
          <w:color w:val="FF0000"/>
        </w:rPr>
        <w:t>.</w:t>
      </w:r>
      <w:r w:rsidRPr="00D72A45">
        <w:rPr>
          <w:rFonts w:ascii="Times New Roman" w:hAnsi="Times New Roman" w:cs="Times New Roman"/>
        </w:rPr>
        <w:t xml:space="preserve"> </w:t>
      </w:r>
    </w:p>
    <w:p w14:paraId="478BB5BD" w14:textId="77777777" w:rsidR="008D0F8D" w:rsidRPr="00D72A45" w:rsidRDefault="002C73F3" w:rsidP="0085762F">
      <w:pPr>
        <w:numPr>
          <w:ilvl w:val="1"/>
          <w:numId w:val="5"/>
        </w:numPr>
        <w:tabs>
          <w:tab w:val="left" w:pos="993"/>
        </w:tabs>
        <w:ind w:right="66" w:hanging="1"/>
        <w:rPr>
          <w:rFonts w:ascii="Times New Roman" w:hAnsi="Times New Roman" w:cs="Times New Roman"/>
        </w:rPr>
      </w:pPr>
      <w:r w:rsidRPr="00D72A45">
        <w:rPr>
          <w:rFonts w:ascii="Times New Roman" w:hAnsi="Times New Roman" w:cs="Times New Roman"/>
        </w:rPr>
        <w:t xml:space="preserve">Dane postępowanie można wyszukać na Liście wszystkich postępowań w </w:t>
      </w:r>
      <w:proofErr w:type="spellStart"/>
      <w:r w:rsidRPr="00D72A45">
        <w:rPr>
          <w:rFonts w:ascii="Times New Roman" w:hAnsi="Times New Roman" w:cs="Times New Roman"/>
        </w:rPr>
        <w:t>miniPortalu</w:t>
      </w:r>
      <w:proofErr w:type="spellEnd"/>
      <w:r w:rsidRPr="00D72A45">
        <w:rPr>
          <w:rFonts w:ascii="Times New Roman" w:hAnsi="Times New Roman" w:cs="Times New Roman"/>
        </w:rPr>
        <w:t xml:space="preserve"> klikając wcześniej opcję </w:t>
      </w:r>
      <w:r w:rsidRPr="00D72A45">
        <w:rPr>
          <w:rFonts w:ascii="Times New Roman" w:hAnsi="Times New Roman" w:cs="Times New Roman"/>
          <w:i/>
        </w:rPr>
        <w:t>„Dla Wykonawców”</w:t>
      </w:r>
      <w:r w:rsidRPr="00D72A45">
        <w:rPr>
          <w:rFonts w:ascii="Times New Roman" w:hAnsi="Times New Roman" w:cs="Times New Roman"/>
        </w:rPr>
        <w:t xml:space="preserve"> lub ze strony głównej z zakładki Postępowania. </w:t>
      </w:r>
    </w:p>
    <w:p w14:paraId="55C7EBB3" w14:textId="77777777" w:rsidR="008D0F8D" w:rsidRPr="00D72A45" w:rsidRDefault="002C73F3" w:rsidP="0085762F">
      <w:pPr>
        <w:numPr>
          <w:ilvl w:val="1"/>
          <w:numId w:val="5"/>
        </w:numPr>
        <w:tabs>
          <w:tab w:val="left" w:pos="993"/>
        </w:tabs>
        <w:ind w:right="66" w:hanging="1"/>
        <w:rPr>
          <w:rFonts w:ascii="Times New Roman" w:hAnsi="Times New Roman" w:cs="Times New Roman"/>
        </w:rPr>
      </w:pPr>
      <w:r w:rsidRPr="00D72A45">
        <w:rPr>
          <w:rFonts w:ascii="Times New Roman" w:hAnsi="Times New Roman" w:cs="Times New Roman"/>
        </w:rPr>
        <w:t xml:space="preserve">Postępowanie o udzielenie zamówienia prowadzi się w języku polskim. </w:t>
      </w:r>
    </w:p>
    <w:p w14:paraId="71AA1C46" w14:textId="2673EA45" w:rsidR="008D0F8D" w:rsidRPr="00D72A45" w:rsidRDefault="00D72A45" w:rsidP="0085762F">
      <w:pPr>
        <w:numPr>
          <w:ilvl w:val="0"/>
          <w:numId w:val="5"/>
        </w:numPr>
        <w:spacing w:after="12" w:line="248" w:lineRule="auto"/>
        <w:ind w:right="84" w:hanging="299"/>
        <w:rPr>
          <w:rFonts w:ascii="Times New Roman" w:hAnsi="Times New Roman" w:cs="Times New Roman"/>
        </w:rPr>
      </w:pPr>
      <w:r w:rsidRPr="00D72A45">
        <w:rPr>
          <w:rFonts w:ascii="Times New Roman" w:hAnsi="Times New Roman" w:cs="Times New Roman"/>
          <w:b/>
        </w:rPr>
        <w:lastRenderedPageBreak/>
        <w:t>ZŁOŻENIE OFERTY</w:t>
      </w:r>
      <w:r w:rsidRPr="00D72A45">
        <w:rPr>
          <w:rFonts w:ascii="Times New Roman" w:hAnsi="Times New Roman" w:cs="Times New Roman"/>
        </w:rPr>
        <w:t xml:space="preserve"> </w:t>
      </w:r>
      <w:r>
        <w:rPr>
          <w:rFonts w:ascii="Times New Roman" w:hAnsi="Times New Roman" w:cs="Times New Roman"/>
        </w:rPr>
        <w:t>:</w:t>
      </w:r>
    </w:p>
    <w:p w14:paraId="260B9900" w14:textId="77777777" w:rsidR="008D0F8D" w:rsidRPr="00D72A45" w:rsidRDefault="002C73F3" w:rsidP="00ED0FAB">
      <w:pPr>
        <w:spacing w:after="0" w:line="259" w:lineRule="auto"/>
        <w:ind w:left="740" w:hanging="1"/>
        <w:jc w:val="left"/>
        <w:rPr>
          <w:rFonts w:ascii="Times New Roman" w:hAnsi="Times New Roman" w:cs="Times New Roman"/>
        </w:rPr>
      </w:pPr>
      <w:r w:rsidRPr="00D72A45">
        <w:rPr>
          <w:rFonts w:ascii="Times New Roman" w:hAnsi="Times New Roman" w:cs="Times New Roman"/>
        </w:rPr>
        <w:t xml:space="preserve"> </w:t>
      </w:r>
    </w:p>
    <w:p w14:paraId="25F95A50" w14:textId="77777777" w:rsidR="008D0F8D" w:rsidRPr="00D72A45" w:rsidRDefault="002C73F3" w:rsidP="00D72A45">
      <w:pPr>
        <w:numPr>
          <w:ilvl w:val="1"/>
          <w:numId w:val="5"/>
        </w:numPr>
        <w:tabs>
          <w:tab w:val="left" w:pos="993"/>
        </w:tabs>
        <w:ind w:right="66" w:hanging="1"/>
        <w:rPr>
          <w:rFonts w:ascii="Times New Roman" w:hAnsi="Times New Roman" w:cs="Times New Roman"/>
        </w:rPr>
      </w:pPr>
      <w:r w:rsidRPr="00D72A45">
        <w:rPr>
          <w:rFonts w:ascii="Times New Roman" w:hAnsi="Times New Roman" w:cs="Times New Roman"/>
        </w:rPr>
        <w:t xml:space="preserve">Wykonawca składa ofertę za pośrednictwem „Formularza do złożenia, zmiany, wycofania oferty lub wniosku” dostępnego na </w:t>
      </w:r>
      <w:proofErr w:type="spellStart"/>
      <w:r w:rsidRPr="00D72A45">
        <w:rPr>
          <w:rFonts w:ascii="Times New Roman" w:hAnsi="Times New Roman" w:cs="Times New Roman"/>
        </w:rPr>
        <w:t>ePUAP</w:t>
      </w:r>
      <w:proofErr w:type="spellEnd"/>
      <w:r w:rsidRPr="00D72A45">
        <w:rPr>
          <w:rFonts w:ascii="Times New Roman" w:hAnsi="Times New Roman" w:cs="Times New Roman"/>
        </w:rPr>
        <w:t xml:space="preserve"> i udostępnionego również na </w:t>
      </w:r>
      <w:proofErr w:type="spellStart"/>
      <w:r w:rsidRPr="00D72A45">
        <w:rPr>
          <w:rFonts w:ascii="Times New Roman" w:hAnsi="Times New Roman" w:cs="Times New Roman"/>
        </w:rPr>
        <w:t>miniPortalu</w:t>
      </w:r>
      <w:proofErr w:type="spellEnd"/>
      <w:r w:rsidRPr="00D72A45">
        <w:rPr>
          <w:rFonts w:ascii="Times New Roman" w:hAnsi="Times New Roman" w:cs="Times New Roman"/>
        </w:rPr>
        <w:t xml:space="preserve">. </w:t>
      </w:r>
    </w:p>
    <w:p w14:paraId="6A0A6336" w14:textId="77777777" w:rsidR="008D0F8D" w:rsidRPr="00D72A45" w:rsidRDefault="002C73F3" w:rsidP="0085762F">
      <w:pPr>
        <w:numPr>
          <w:ilvl w:val="1"/>
          <w:numId w:val="5"/>
        </w:numPr>
        <w:tabs>
          <w:tab w:val="left" w:pos="993"/>
        </w:tabs>
        <w:ind w:right="66" w:hanging="1"/>
        <w:rPr>
          <w:rFonts w:ascii="Times New Roman" w:hAnsi="Times New Roman" w:cs="Times New Roman"/>
        </w:rPr>
      </w:pPr>
      <w:r w:rsidRPr="00D72A45">
        <w:rPr>
          <w:rFonts w:ascii="Times New Roman" w:hAnsi="Times New Roman" w:cs="Times New Roman"/>
        </w:rPr>
        <w:t xml:space="preserve">Ofertę należy zaszyfrować. Sposób złożenia oferty, w tym zaszyfrowania oferty opisany został w „Instrukcji użytkownika”, dostępnej na stronie: </w:t>
      </w:r>
      <w:hyperlink r:id="rId20">
        <w:r w:rsidRPr="00D72A45">
          <w:rPr>
            <w:rFonts w:ascii="Times New Roman" w:hAnsi="Times New Roman" w:cs="Times New Roman"/>
            <w:color w:val="0000FF"/>
            <w:u w:val="single" w:color="0000FF"/>
          </w:rPr>
          <w:t>https://miniportal.uzp.gov.pl/</w:t>
        </w:r>
      </w:hyperlink>
      <w:hyperlink r:id="rId21">
        <w:r w:rsidRPr="00D72A45">
          <w:rPr>
            <w:rFonts w:ascii="Times New Roman" w:hAnsi="Times New Roman" w:cs="Times New Roman"/>
          </w:rPr>
          <w:t>.</w:t>
        </w:r>
      </w:hyperlink>
      <w:r w:rsidRPr="00D72A45">
        <w:rPr>
          <w:rFonts w:ascii="Times New Roman" w:hAnsi="Times New Roman" w:cs="Times New Roman"/>
        </w:rPr>
        <w:t xml:space="preserve"> </w:t>
      </w:r>
    </w:p>
    <w:p w14:paraId="2B8CF8A4" w14:textId="77777777" w:rsidR="008D0F8D" w:rsidRPr="00D72A45" w:rsidRDefault="002C73F3" w:rsidP="0085762F">
      <w:pPr>
        <w:numPr>
          <w:ilvl w:val="1"/>
          <w:numId w:val="5"/>
        </w:numPr>
        <w:tabs>
          <w:tab w:val="left" w:pos="993"/>
        </w:tabs>
        <w:ind w:right="66" w:hanging="1"/>
        <w:rPr>
          <w:rFonts w:ascii="Times New Roman" w:hAnsi="Times New Roman" w:cs="Times New Roman"/>
        </w:rPr>
      </w:pPr>
      <w:r w:rsidRPr="00D72A45">
        <w:rPr>
          <w:rFonts w:ascii="Times New Roman" w:hAnsi="Times New Roman" w:cs="Times New Roman"/>
        </w:rPr>
        <w:t xml:space="preserve">Opis sposobu przygotowania oferty zawarty jest </w:t>
      </w:r>
      <w:r w:rsidRPr="00D72A45">
        <w:rPr>
          <w:rFonts w:ascii="Times New Roman" w:hAnsi="Times New Roman" w:cs="Times New Roman"/>
          <w:b/>
        </w:rPr>
        <w:t>w rozdziale XII</w:t>
      </w:r>
      <w:r w:rsidRPr="00D72A45">
        <w:rPr>
          <w:rFonts w:ascii="Times New Roman" w:hAnsi="Times New Roman" w:cs="Times New Roman"/>
        </w:rPr>
        <w:t xml:space="preserve"> SWZ. </w:t>
      </w:r>
    </w:p>
    <w:p w14:paraId="5A2B863D" w14:textId="77777777" w:rsidR="008D0F8D" w:rsidRPr="00D72A45" w:rsidRDefault="002C73F3" w:rsidP="0085762F">
      <w:pPr>
        <w:numPr>
          <w:ilvl w:val="1"/>
          <w:numId w:val="5"/>
        </w:numPr>
        <w:tabs>
          <w:tab w:val="left" w:pos="993"/>
        </w:tabs>
        <w:ind w:right="66" w:hanging="1"/>
        <w:rPr>
          <w:rFonts w:ascii="Times New Roman" w:hAnsi="Times New Roman" w:cs="Times New Roman"/>
        </w:rPr>
      </w:pPr>
      <w:r w:rsidRPr="00D72A45">
        <w:rPr>
          <w:rFonts w:ascii="Times New Roman" w:hAnsi="Times New Roman" w:cs="Times New Roman"/>
        </w:rPr>
        <w:t xml:space="preserve">Za datę przekazania oferty przyjmuje się datę jej przekazania na </w:t>
      </w:r>
      <w:proofErr w:type="spellStart"/>
      <w:r w:rsidRPr="00D72A45">
        <w:rPr>
          <w:rFonts w:ascii="Times New Roman" w:hAnsi="Times New Roman" w:cs="Times New Roman"/>
        </w:rPr>
        <w:t>ePUAP</w:t>
      </w:r>
      <w:proofErr w:type="spellEnd"/>
      <w:r w:rsidRPr="00D72A45">
        <w:rPr>
          <w:rFonts w:ascii="Times New Roman" w:hAnsi="Times New Roman" w:cs="Times New Roman"/>
        </w:rPr>
        <w:t xml:space="preserve">. </w:t>
      </w:r>
    </w:p>
    <w:p w14:paraId="52C9CA1F" w14:textId="5B7AB6C7" w:rsidR="008D0F8D" w:rsidRPr="00D72A45" w:rsidRDefault="00D72A45" w:rsidP="0085762F">
      <w:pPr>
        <w:numPr>
          <w:ilvl w:val="0"/>
          <w:numId w:val="5"/>
        </w:numPr>
        <w:spacing w:after="269" w:line="248" w:lineRule="auto"/>
        <w:ind w:right="84" w:hanging="299"/>
        <w:rPr>
          <w:rFonts w:ascii="Times New Roman" w:hAnsi="Times New Roman" w:cs="Times New Roman"/>
        </w:rPr>
      </w:pPr>
      <w:r w:rsidRPr="00D72A45">
        <w:rPr>
          <w:rFonts w:ascii="Times New Roman" w:hAnsi="Times New Roman" w:cs="Times New Roman"/>
          <w:b/>
        </w:rPr>
        <w:t>SPOSÓB KOMUNIKOWANIA SIĘ ZAMAWIAJĄCEGO Z WYKONAWCAMI (NIE DOTYCZY SKŁADANIA OFERT ORAZ ZAŁĄCZNIKÓW SKŁADANYCH WRAZ Z OFERTĄ)</w:t>
      </w:r>
      <w:r w:rsidRPr="00D72A45">
        <w:rPr>
          <w:rFonts w:ascii="Times New Roman" w:hAnsi="Times New Roman" w:cs="Times New Roman"/>
        </w:rPr>
        <w:t xml:space="preserve"> </w:t>
      </w:r>
    </w:p>
    <w:p w14:paraId="225BD9AF" w14:textId="55637BB5" w:rsidR="008D0F8D" w:rsidRPr="00D72A45" w:rsidRDefault="002C73F3" w:rsidP="00633A38">
      <w:pPr>
        <w:numPr>
          <w:ilvl w:val="1"/>
          <w:numId w:val="5"/>
        </w:numPr>
        <w:tabs>
          <w:tab w:val="left" w:pos="993"/>
        </w:tabs>
        <w:spacing w:after="0"/>
        <w:ind w:right="66" w:hanging="1"/>
        <w:rPr>
          <w:rFonts w:ascii="Times New Roman" w:hAnsi="Times New Roman" w:cs="Times New Roman"/>
        </w:rPr>
      </w:pPr>
      <w:r w:rsidRPr="00D72A45">
        <w:rPr>
          <w:rFonts w:ascii="Times New Roman" w:hAnsi="Times New Roman" w:cs="Times New Roman"/>
        </w:rPr>
        <w:t xml:space="preserve">W postępowaniu o udzielenie zamówienia komunikacja pomiędzy Zamawiającym,                          a Wykonawcami w szczególności składanie oświadczeń, wniosków (innych niż oferty                          i załączniki składane wraz z ofertą), zawiadomień oraz przekazywanie informacji odbywa się </w:t>
      </w:r>
      <w:r w:rsidR="00633A38" w:rsidRPr="00D72A45">
        <w:rPr>
          <w:rFonts w:ascii="Times New Roman" w:hAnsi="Times New Roman" w:cs="Times New Roman"/>
        </w:rPr>
        <w:t>elektronicznie za pośrednictwem dedykowanego formularza dostępnego</w:t>
      </w:r>
    </w:p>
    <w:p w14:paraId="38BAE0EC" w14:textId="040D84BE" w:rsidR="008D0F8D" w:rsidRPr="00D72A45" w:rsidRDefault="002C73F3" w:rsidP="00633A38">
      <w:pPr>
        <w:spacing w:after="0"/>
        <w:ind w:right="66"/>
        <w:rPr>
          <w:rFonts w:ascii="Times New Roman" w:hAnsi="Times New Roman" w:cs="Times New Roman"/>
        </w:rPr>
      </w:pPr>
      <w:r w:rsidRPr="00D72A45">
        <w:rPr>
          <w:rFonts w:ascii="Times New Roman" w:hAnsi="Times New Roman" w:cs="Times New Roman"/>
        </w:rPr>
        <w:t xml:space="preserve">na </w:t>
      </w:r>
      <w:proofErr w:type="spellStart"/>
      <w:r w:rsidRPr="00D72A45">
        <w:rPr>
          <w:rFonts w:ascii="Times New Roman" w:hAnsi="Times New Roman" w:cs="Times New Roman"/>
        </w:rPr>
        <w:t>ePUAP</w:t>
      </w:r>
      <w:proofErr w:type="spellEnd"/>
      <w:r w:rsidRPr="00D72A45">
        <w:rPr>
          <w:rFonts w:ascii="Times New Roman" w:hAnsi="Times New Roman" w:cs="Times New Roman"/>
        </w:rPr>
        <w:t xml:space="preserve"> oraz udostępnionego przez </w:t>
      </w:r>
      <w:r w:rsidR="00633A38" w:rsidRPr="00D72A45">
        <w:rPr>
          <w:rFonts w:ascii="Times New Roman" w:hAnsi="Times New Roman" w:cs="Times New Roman"/>
        </w:rPr>
        <w:t>„</w:t>
      </w:r>
      <w:proofErr w:type="spellStart"/>
      <w:r w:rsidRPr="00D72A45">
        <w:rPr>
          <w:rFonts w:ascii="Times New Roman" w:hAnsi="Times New Roman" w:cs="Times New Roman"/>
        </w:rPr>
        <w:t>miniPortal</w:t>
      </w:r>
      <w:proofErr w:type="spellEnd"/>
      <w:r w:rsidRPr="00D72A45">
        <w:rPr>
          <w:rFonts w:ascii="Times New Roman" w:hAnsi="Times New Roman" w:cs="Times New Roman"/>
        </w:rPr>
        <w:t xml:space="preserve">”: „Formularz do komunikacji”. Korespondencja przesłana za pomocą tego formularza nie może być szyfrowana. </w:t>
      </w:r>
    </w:p>
    <w:p w14:paraId="7453891C" w14:textId="41F08985" w:rsidR="008D0F8D" w:rsidRPr="00D72A45" w:rsidRDefault="002C73F3" w:rsidP="00D72A45">
      <w:pPr>
        <w:numPr>
          <w:ilvl w:val="1"/>
          <w:numId w:val="5"/>
        </w:numPr>
        <w:ind w:right="66" w:hanging="1"/>
        <w:rPr>
          <w:rFonts w:ascii="Times New Roman" w:hAnsi="Times New Roman" w:cs="Times New Roman"/>
        </w:rPr>
      </w:pPr>
      <w:r w:rsidRPr="00D72A45">
        <w:rPr>
          <w:rFonts w:ascii="Times New Roman" w:hAnsi="Times New Roman" w:cs="Times New Roman"/>
        </w:rPr>
        <w:t xml:space="preserve">Zamawiający może również komunikować się z Wykonawcami za pomocą poczty elektronicznej, email: </w:t>
      </w:r>
      <w:r w:rsidR="00633A38" w:rsidRPr="00D72A45">
        <w:rPr>
          <w:rFonts w:ascii="Times New Roman" w:hAnsi="Times New Roman" w:cs="Times New Roman"/>
          <w:color w:val="0000FF"/>
          <w:u w:val="single" w:color="0000FF"/>
        </w:rPr>
        <w:t>markusy@data</w:t>
      </w:r>
      <w:r w:rsidRPr="00D72A45">
        <w:rPr>
          <w:rFonts w:ascii="Times New Roman" w:hAnsi="Times New Roman" w:cs="Times New Roman"/>
          <w:color w:val="0000FF"/>
          <w:u w:val="single" w:color="0000FF"/>
        </w:rPr>
        <w:t>.pl</w:t>
      </w:r>
      <w:r w:rsidRPr="00D72A45">
        <w:rPr>
          <w:rFonts w:ascii="Times New Roman" w:hAnsi="Times New Roman" w:cs="Times New Roman"/>
        </w:rPr>
        <w:t xml:space="preserve">. </w:t>
      </w:r>
    </w:p>
    <w:p w14:paraId="43BFED09" w14:textId="183BE35A" w:rsidR="008D0F8D" w:rsidRPr="00D72A45" w:rsidRDefault="002C73F3" w:rsidP="00D72A45">
      <w:pPr>
        <w:numPr>
          <w:ilvl w:val="1"/>
          <w:numId w:val="5"/>
        </w:numPr>
        <w:tabs>
          <w:tab w:val="left" w:pos="993"/>
        </w:tabs>
        <w:ind w:right="66" w:hanging="1"/>
        <w:rPr>
          <w:rFonts w:ascii="Times New Roman" w:hAnsi="Times New Roman" w:cs="Times New Roman"/>
        </w:rPr>
      </w:pPr>
      <w:r w:rsidRPr="00D72A45">
        <w:rPr>
          <w:rFonts w:ascii="Times New Roman" w:hAnsi="Times New Roman" w:cs="Times New Roman"/>
        </w:rPr>
        <w:t xml:space="preserve">We wszelkiej korespondencji związanej z niniejszym </w:t>
      </w:r>
      <w:r w:rsidRPr="00D72A45">
        <w:rPr>
          <w:rFonts w:ascii="Times New Roman" w:hAnsi="Times New Roman" w:cs="Times New Roman"/>
        </w:rPr>
        <w:tab/>
        <w:t>postępowaniem</w:t>
      </w:r>
      <w:r w:rsidR="00D72A45">
        <w:rPr>
          <w:rFonts w:ascii="Times New Roman" w:hAnsi="Times New Roman" w:cs="Times New Roman"/>
        </w:rPr>
        <w:t xml:space="preserve"> </w:t>
      </w:r>
      <w:r w:rsidRPr="00D72A45">
        <w:rPr>
          <w:rFonts w:ascii="Times New Roman" w:hAnsi="Times New Roman" w:cs="Times New Roman"/>
        </w:rPr>
        <w:t xml:space="preserve">Zamawiający                          i Wykonawcy posługują się numerem ogłoszenia (BZP lub ID postępowania). </w:t>
      </w:r>
    </w:p>
    <w:p w14:paraId="34F54178" w14:textId="65ACCC3D" w:rsidR="008D0F8D" w:rsidRPr="00D72A45" w:rsidRDefault="002C73F3" w:rsidP="00D72A45">
      <w:pPr>
        <w:numPr>
          <w:ilvl w:val="1"/>
          <w:numId w:val="5"/>
        </w:numPr>
        <w:tabs>
          <w:tab w:val="left" w:pos="993"/>
        </w:tabs>
        <w:ind w:right="66" w:hanging="1"/>
        <w:rPr>
          <w:rFonts w:ascii="Times New Roman" w:hAnsi="Times New Roman" w:cs="Times New Roman"/>
        </w:rPr>
      </w:pPr>
      <w:r w:rsidRPr="00D72A45">
        <w:rPr>
          <w:rFonts w:ascii="Times New Roman" w:hAnsi="Times New Roman" w:cs="Times New Roman"/>
        </w:rPr>
        <w:t>Dokumenty elektroniczne, oświadczenia lub elektroniczne kopie dokumentów lub oświadczeń składane są przez Wykonawcę za pośrednictwem „</w:t>
      </w:r>
      <w:r w:rsidRPr="00D72A45">
        <w:rPr>
          <w:rFonts w:ascii="Times New Roman" w:hAnsi="Times New Roman" w:cs="Times New Roman"/>
          <w:i/>
        </w:rPr>
        <w:t>Formularza do</w:t>
      </w:r>
      <w:r w:rsidRPr="00D72A45">
        <w:rPr>
          <w:rFonts w:ascii="Times New Roman" w:hAnsi="Times New Roman" w:cs="Times New Roman"/>
        </w:rPr>
        <w:t xml:space="preserve"> </w:t>
      </w:r>
      <w:r w:rsidRPr="00D72A45">
        <w:rPr>
          <w:rFonts w:ascii="Times New Roman" w:hAnsi="Times New Roman" w:cs="Times New Roman"/>
          <w:i/>
        </w:rPr>
        <w:t xml:space="preserve">komunikacji” </w:t>
      </w:r>
      <w:r w:rsidRPr="00D72A45">
        <w:rPr>
          <w:rFonts w:ascii="Times New Roman" w:hAnsi="Times New Roman" w:cs="Times New Roman"/>
        </w:rPr>
        <w:t>jako załączniki. Zamawiający dopuszcza również możliwość</w:t>
      </w:r>
      <w:r w:rsidRPr="00D72A45">
        <w:rPr>
          <w:rFonts w:ascii="Times New Roman" w:hAnsi="Times New Roman" w:cs="Times New Roman"/>
          <w:i/>
        </w:rPr>
        <w:t xml:space="preserve"> </w:t>
      </w:r>
      <w:r w:rsidRPr="00D72A45">
        <w:rPr>
          <w:rFonts w:ascii="Times New Roman" w:hAnsi="Times New Roman" w:cs="Times New Roman"/>
        </w:rPr>
        <w:t xml:space="preserve">składania dokumentów elektronicznych, oświadczeń lub elektronicznych kopii dokumentów lub oświadczeń za pomocą poczty elektronicznej, na adres email: </w:t>
      </w:r>
      <w:r w:rsidR="00633A38" w:rsidRPr="00D72A45">
        <w:rPr>
          <w:rFonts w:ascii="Times New Roman" w:hAnsi="Times New Roman" w:cs="Times New Roman"/>
          <w:color w:val="0000FF"/>
          <w:u w:val="single" w:color="0000FF"/>
        </w:rPr>
        <w:t>markusy@data</w:t>
      </w:r>
      <w:r w:rsidRPr="00D72A45">
        <w:rPr>
          <w:rFonts w:ascii="Times New Roman" w:hAnsi="Times New Roman" w:cs="Times New Roman"/>
          <w:color w:val="0000FF"/>
          <w:u w:val="single" w:color="0000FF"/>
        </w:rPr>
        <w:t>.pl</w:t>
      </w:r>
      <w:r w:rsidRPr="00D72A45">
        <w:rPr>
          <w:rFonts w:ascii="Times New Roman" w:hAnsi="Times New Roman" w:cs="Times New Roman"/>
        </w:rPr>
        <w:t xml:space="preserve">. </w:t>
      </w:r>
    </w:p>
    <w:p w14:paraId="3FDD7235" w14:textId="77777777" w:rsidR="008D0F8D" w:rsidRPr="00D72A45" w:rsidRDefault="002C73F3" w:rsidP="00D72A45">
      <w:pPr>
        <w:numPr>
          <w:ilvl w:val="1"/>
          <w:numId w:val="5"/>
        </w:numPr>
        <w:tabs>
          <w:tab w:val="left" w:pos="993"/>
        </w:tabs>
        <w:spacing w:after="0"/>
        <w:ind w:right="66" w:hanging="1"/>
        <w:rPr>
          <w:rFonts w:ascii="Times New Roman" w:hAnsi="Times New Roman" w:cs="Times New Roman"/>
        </w:rPr>
      </w:pPr>
      <w:r w:rsidRPr="00D72A45">
        <w:rPr>
          <w:rFonts w:ascii="Times New Roman" w:hAnsi="Times New Roman" w:cs="Times New Roman"/>
        </w:rPr>
        <w:t xml:space="preserve">Za datę przekazania oświadczeń, wniosków, zawiadomień, podmiotowych środków dowodowych (innych niż oferty i załączniki składane wraz z ofertą) oraz informacji przyjmuje się datę ich przekazania na </w:t>
      </w:r>
      <w:proofErr w:type="spellStart"/>
      <w:r w:rsidRPr="00D72A45">
        <w:rPr>
          <w:rFonts w:ascii="Times New Roman" w:hAnsi="Times New Roman" w:cs="Times New Roman"/>
        </w:rPr>
        <w:t>ePUAP</w:t>
      </w:r>
      <w:proofErr w:type="spellEnd"/>
      <w:r w:rsidRPr="00D72A45">
        <w:rPr>
          <w:rFonts w:ascii="Times New Roman" w:hAnsi="Times New Roman" w:cs="Times New Roman"/>
        </w:rPr>
        <w:t xml:space="preserve"> lub na adres poczty elektronicznej. </w:t>
      </w:r>
    </w:p>
    <w:p w14:paraId="2D733E63" w14:textId="77777777" w:rsidR="008D0F8D" w:rsidRPr="00D72A45" w:rsidRDefault="002C73F3" w:rsidP="00D72A45">
      <w:pPr>
        <w:spacing w:after="17" w:line="259" w:lineRule="auto"/>
        <w:ind w:left="1426" w:hanging="1"/>
        <w:jc w:val="left"/>
        <w:rPr>
          <w:rFonts w:ascii="Times New Roman" w:hAnsi="Times New Roman" w:cs="Times New Roman"/>
        </w:rPr>
      </w:pPr>
      <w:r w:rsidRPr="00D72A45">
        <w:rPr>
          <w:rFonts w:ascii="Times New Roman" w:hAnsi="Times New Roman" w:cs="Times New Roman"/>
        </w:rPr>
        <w:t xml:space="preserve"> </w:t>
      </w:r>
    </w:p>
    <w:p w14:paraId="392D1B5B" w14:textId="3672B331" w:rsidR="008D0F8D" w:rsidRPr="00D72A45" w:rsidRDefault="00D72A45" w:rsidP="00D72A45">
      <w:pPr>
        <w:numPr>
          <w:ilvl w:val="0"/>
          <w:numId w:val="5"/>
        </w:numPr>
        <w:tabs>
          <w:tab w:val="left" w:pos="993"/>
        </w:tabs>
        <w:spacing w:after="12" w:line="248" w:lineRule="auto"/>
        <w:ind w:left="709" w:right="84" w:hanging="1"/>
        <w:rPr>
          <w:rFonts w:ascii="Times New Roman" w:hAnsi="Times New Roman" w:cs="Times New Roman"/>
        </w:rPr>
      </w:pPr>
      <w:r w:rsidRPr="00D72A45">
        <w:rPr>
          <w:rFonts w:ascii="Times New Roman" w:hAnsi="Times New Roman" w:cs="Times New Roman"/>
          <w:b/>
        </w:rPr>
        <w:t>SPOSÓB SPORZĄDZANIA DOKUMENTÓW</w:t>
      </w:r>
      <w:r w:rsidRPr="00D72A45">
        <w:rPr>
          <w:rFonts w:ascii="Times New Roman" w:hAnsi="Times New Roman" w:cs="Times New Roman"/>
        </w:rPr>
        <w:t xml:space="preserve"> </w:t>
      </w:r>
    </w:p>
    <w:p w14:paraId="127F3F2A" w14:textId="77777777" w:rsidR="008D0F8D" w:rsidRPr="00D72A45" w:rsidRDefault="002C73F3" w:rsidP="00D72A45">
      <w:pPr>
        <w:spacing w:after="0" w:line="259" w:lineRule="auto"/>
        <w:ind w:left="740" w:hanging="1"/>
        <w:jc w:val="left"/>
        <w:rPr>
          <w:rFonts w:ascii="Times New Roman" w:hAnsi="Times New Roman" w:cs="Times New Roman"/>
        </w:rPr>
      </w:pPr>
      <w:r w:rsidRPr="00D72A45">
        <w:rPr>
          <w:rFonts w:ascii="Times New Roman" w:hAnsi="Times New Roman" w:cs="Times New Roman"/>
        </w:rPr>
        <w:t xml:space="preserve"> </w:t>
      </w:r>
    </w:p>
    <w:p w14:paraId="36A6DE36" w14:textId="5E5738E1" w:rsidR="008D0F8D" w:rsidRPr="00D72A45" w:rsidRDefault="002C73F3" w:rsidP="00D72A45">
      <w:pPr>
        <w:numPr>
          <w:ilvl w:val="1"/>
          <w:numId w:val="5"/>
        </w:numPr>
        <w:tabs>
          <w:tab w:val="left" w:pos="993"/>
        </w:tabs>
        <w:spacing w:after="0"/>
        <w:ind w:right="66" w:hanging="1"/>
        <w:rPr>
          <w:rFonts w:ascii="Times New Roman" w:hAnsi="Times New Roman" w:cs="Times New Roman"/>
        </w:rPr>
      </w:pPr>
      <w:r w:rsidRPr="00D72A45">
        <w:rPr>
          <w:rFonts w:ascii="Times New Roman" w:hAnsi="Times New Roman" w:cs="Times New Roman"/>
        </w:rPr>
        <w:t xml:space="preserve">Sposób sporządzenia dokumentów elektronicznych, oświadczeń lub elektronicznych kopii dokumentów lub oświadczeń musi być zgody z wymaganiami określonymi w rozporządzeniu </w:t>
      </w:r>
      <w:r w:rsidR="00633A38" w:rsidRPr="00D72A45">
        <w:rPr>
          <w:rFonts w:ascii="Times New Roman" w:hAnsi="Times New Roman" w:cs="Times New Roman"/>
        </w:rPr>
        <w:t>Prezesa Rady Ministrów z dnia 30 grudnia 2020 r. w sprawie</w:t>
      </w:r>
    </w:p>
    <w:p w14:paraId="3AA7A10C" w14:textId="506C80DA" w:rsidR="008D0F8D" w:rsidRPr="0020345E" w:rsidRDefault="002C73F3" w:rsidP="00D72A45">
      <w:pPr>
        <w:spacing w:after="0"/>
        <w:ind w:right="66" w:hanging="1"/>
        <w:rPr>
          <w:rFonts w:ascii="Times New Roman" w:hAnsi="Times New Roman" w:cs="Times New Roman"/>
        </w:rPr>
      </w:pPr>
      <w:r w:rsidRPr="00D72A45">
        <w:rPr>
          <w:rFonts w:ascii="Times New Roman" w:hAnsi="Times New Roman" w:cs="Times New Roman"/>
        </w:rPr>
        <w:t>sposobu sporządzania</w:t>
      </w:r>
      <w:r w:rsidR="00633A38" w:rsidRPr="00D72A45">
        <w:rPr>
          <w:rFonts w:ascii="Times New Roman" w:hAnsi="Times New Roman" w:cs="Times New Roman"/>
        </w:rPr>
        <w:t xml:space="preserve"> </w:t>
      </w:r>
      <w:r w:rsidRPr="00D72A45">
        <w:rPr>
          <w:rFonts w:ascii="Times New Roman" w:hAnsi="Times New Roman" w:cs="Times New Roman"/>
        </w:rPr>
        <w:t>i przekazywania informacji oraz wymagań technicznych dla dokumentów elektronicznych oraz środków komunikacji</w:t>
      </w:r>
      <w:r>
        <w:t xml:space="preserve"> </w:t>
      </w:r>
      <w:r w:rsidRPr="0020345E">
        <w:rPr>
          <w:rFonts w:ascii="Times New Roman" w:hAnsi="Times New Roman" w:cs="Times New Roman"/>
        </w:rPr>
        <w:t xml:space="preserve">elektronicznej w postępowaniu o udzielenie zamówienia publicznego lub </w:t>
      </w:r>
      <w:r w:rsidR="00633A38" w:rsidRPr="0020345E">
        <w:rPr>
          <w:rFonts w:ascii="Times New Roman" w:hAnsi="Times New Roman" w:cs="Times New Roman"/>
        </w:rPr>
        <w:t xml:space="preserve">konkursie (Dz. U. z 2020 r. poz. 2452) oraz Rozporządzeniu Ministra Rozwoju, Pracy i Technologii z dnia  23                     </w:t>
      </w:r>
    </w:p>
    <w:p w14:paraId="4BDA249F" w14:textId="6056ABCB" w:rsidR="008D0F8D" w:rsidRPr="0020345E" w:rsidRDefault="00633A38" w:rsidP="00D72A45">
      <w:pPr>
        <w:ind w:left="740" w:right="66" w:hanging="1"/>
        <w:rPr>
          <w:rFonts w:ascii="Times New Roman" w:hAnsi="Times New Roman" w:cs="Times New Roman"/>
        </w:rPr>
      </w:pPr>
      <w:r w:rsidRPr="0020345E">
        <w:rPr>
          <w:rFonts w:ascii="Times New Roman" w:hAnsi="Times New Roman" w:cs="Times New Roman"/>
        </w:rPr>
        <w:t xml:space="preserve">grudnia </w:t>
      </w:r>
      <w:r w:rsidR="002C73F3" w:rsidRPr="0020345E">
        <w:rPr>
          <w:rFonts w:ascii="Times New Roman" w:hAnsi="Times New Roman" w:cs="Times New Roman"/>
        </w:rPr>
        <w:t>2020 r. w sprawie podmiotowych środków dowodowych oraz innych dokumentów lub oświadczeń, jakich może żądać Zamawiający od wykonawcy (Dz. U. z 2020 r. poz. 2415).</w:t>
      </w:r>
    </w:p>
    <w:p w14:paraId="0ABBCABF" w14:textId="2D9B4417" w:rsidR="008D0F8D" w:rsidRPr="0020345E" w:rsidRDefault="002C73F3" w:rsidP="0020345E">
      <w:pPr>
        <w:numPr>
          <w:ilvl w:val="1"/>
          <w:numId w:val="5"/>
        </w:numPr>
        <w:tabs>
          <w:tab w:val="left" w:pos="993"/>
        </w:tabs>
        <w:ind w:right="66" w:hanging="1"/>
        <w:rPr>
          <w:rFonts w:ascii="Times New Roman" w:hAnsi="Times New Roman" w:cs="Times New Roman"/>
        </w:rPr>
      </w:pPr>
      <w:r w:rsidRPr="0020345E">
        <w:rPr>
          <w:rFonts w:ascii="Times New Roman" w:hAnsi="Times New Roman" w:cs="Times New Roman"/>
        </w:rPr>
        <w:t xml:space="preserve">Oferta, oświadczenia, o których mowa w </w:t>
      </w:r>
      <w:hyperlink r:id="rId22" w:anchor="/document/18903829">
        <w:r w:rsidRPr="0020345E">
          <w:rPr>
            <w:rFonts w:ascii="Times New Roman" w:hAnsi="Times New Roman" w:cs="Times New Roman"/>
          </w:rPr>
          <w:t>art. 125 ust. 1 u</w:t>
        </w:r>
      </w:hyperlink>
      <w:r w:rsidRPr="0020345E">
        <w:rPr>
          <w:rFonts w:ascii="Times New Roman" w:hAnsi="Times New Roman" w:cs="Times New Roman"/>
        </w:rPr>
        <w:t xml:space="preserve">stawy, podmiotowe środki dowodowe, w tym oświadczenie, o którym mowa w </w:t>
      </w:r>
      <w:hyperlink r:id="rId23" w:anchor="/document/18903829">
        <w:r w:rsidRPr="0020345E">
          <w:rPr>
            <w:rFonts w:ascii="Times New Roman" w:hAnsi="Times New Roman" w:cs="Times New Roman"/>
          </w:rPr>
          <w:t>art. 117 ust. 4 u</w:t>
        </w:r>
      </w:hyperlink>
      <w:r w:rsidRPr="0020345E">
        <w:rPr>
          <w:rFonts w:ascii="Times New Roman" w:hAnsi="Times New Roman" w:cs="Times New Roman"/>
        </w:rPr>
        <w:t xml:space="preserve">stawy, oraz zobowiązanie </w:t>
      </w:r>
      <w:r w:rsidRPr="0020345E">
        <w:rPr>
          <w:rFonts w:ascii="Times New Roman" w:hAnsi="Times New Roman" w:cs="Times New Roman"/>
        </w:rPr>
        <w:lastRenderedPageBreak/>
        <w:t xml:space="preserve">podmiotu udostępniającego zasoby, o którym mowa w </w:t>
      </w:r>
      <w:hyperlink r:id="rId24" w:anchor="/document/18903829">
        <w:r w:rsidRPr="0020345E">
          <w:rPr>
            <w:rFonts w:ascii="Times New Roman" w:hAnsi="Times New Roman" w:cs="Times New Roman"/>
          </w:rPr>
          <w:t>art. 118 ust.</w:t>
        </w:r>
      </w:hyperlink>
      <w:hyperlink r:id="rId25" w:anchor="/document/18903829">
        <w:r w:rsidRPr="0020345E">
          <w:rPr>
            <w:rFonts w:ascii="Times New Roman" w:hAnsi="Times New Roman" w:cs="Times New Roman"/>
          </w:rPr>
          <w:t xml:space="preserve"> </w:t>
        </w:r>
      </w:hyperlink>
      <w:hyperlink r:id="rId26" w:anchor="/document/18903829">
        <w:r w:rsidRPr="0020345E">
          <w:rPr>
            <w:rFonts w:ascii="Times New Roman" w:hAnsi="Times New Roman" w:cs="Times New Roman"/>
          </w:rPr>
          <w:t xml:space="preserve">3 </w:t>
        </w:r>
      </w:hyperlink>
      <w:hyperlink r:id="rId27" w:anchor="/document/18903829">
        <w:r w:rsidRPr="0020345E">
          <w:rPr>
            <w:rFonts w:ascii="Times New Roman" w:hAnsi="Times New Roman" w:cs="Times New Roman"/>
          </w:rPr>
          <w:t>u</w:t>
        </w:r>
      </w:hyperlink>
      <w:r w:rsidRPr="0020345E">
        <w:rPr>
          <w:rFonts w:ascii="Times New Roman" w:hAnsi="Times New Roman" w:cs="Times New Roman"/>
        </w:rPr>
        <w:t xml:space="preserve">stawy, zwane dalej „zobowiązaniem podmiotu udostępniającego zasoby”, przedmiotowe środki dowodowe, pełnomocnictwo, dokumenty, o których mowa w </w:t>
      </w:r>
      <w:hyperlink r:id="rId28" w:anchor="/document/18903829">
        <w:r w:rsidRPr="0020345E">
          <w:rPr>
            <w:rFonts w:ascii="Times New Roman" w:hAnsi="Times New Roman" w:cs="Times New Roman"/>
          </w:rPr>
          <w:t>art. 94 ust. 2 u</w:t>
        </w:r>
      </w:hyperlink>
      <w:r w:rsidRPr="0020345E">
        <w:rPr>
          <w:rFonts w:ascii="Times New Roman" w:hAnsi="Times New Roman" w:cs="Times New Roman"/>
        </w:rPr>
        <w:t xml:space="preserve">stawy, </w:t>
      </w:r>
      <w:r w:rsidRPr="0020345E">
        <w:rPr>
          <w:rFonts w:ascii="Times New Roman" w:hAnsi="Times New Roman" w:cs="Times New Roman"/>
          <w:u w:val="single" w:color="000000"/>
        </w:rPr>
        <w:t>sporządza się w postaci</w:t>
      </w:r>
      <w:r w:rsidRPr="0020345E">
        <w:rPr>
          <w:rFonts w:ascii="Times New Roman" w:hAnsi="Times New Roman" w:cs="Times New Roman"/>
        </w:rPr>
        <w:t xml:space="preserve"> </w:t>
      </w:r>
      <w:r w:rsidRPr="0020345E">
        <w:rPr>
          <w:rFonts w:ascii="Times New Roman" w:hAnsi="Times New Roman" w:cs="Times New Roman"/>
          <w:u w:val="single" w:color="000000"/>
        </w:rPr>
        <w:t>elektronicznej</w:t>
      </w:r>
      <w:r w:rsidRPr="0020345E">
        <w:rPr>
          <w:rFonts w:ascii="Times New Roman" w:hAnsi="Times New Roman" w:cs="Times New Roman"/>
        </w:rPr>
        <w:t xml:space="preserve">, w formatach danych określonych w przepisach wydanych na podstawie </w:t>
      </w:r>
      <w:hyperlink r:id="rId29" w:anchor="/document/17181936">
        <w:r w:rsidRPr="0020345E">
          <w:rPr>
            <w:rFonts w:ascii="Times New Roman" w:hAnsi="Times New Roman" w:cs="Times New Roman"/>
          </w:rPr>
          <w:t xml:space="preserve">art. 18 </w:t>
        </w:r>
      </w:hyperlink>
      <w:r w:rsidRPr="0020345E">
        <w:rPr>
          <w:rFonts w:ascii="Times New Roman" w:hAnsi="Times New Roman" w:cs="Times New Roman"/>
        </w:rPr>
        <w:t>ustawy z dnia 17 lutego 2005 r. o informatyzacji działalności podmiotów realizujących zadania publiczne (Dz. U. z 2020 r. poz. 346, 568, 695, 1517 i 2320), z zastrzeżeniem formatów,</w:t>
      </w:r>
      <w:r w:rsidR="0020345E" w:rsidRPr="0020345E">
        <w:rPr>
          <w:rFonts w:ascii="Times New Roman" w:hAnsi="Times New Roman" w:cs="Times New Roman"/>
        </w:rPr>
        <w:t xml:space="preserve"> </w:t>
      </w:r>
      <w:r w:rsidRPr="0020345E">
        <w:rPr>
          <w:rFonts w:ascii="Times New Roman" w:hAnsi="Times New Roman" w:cs="Times New Roman"/>
        </w:rPr>
        <w:t xml:space="preserve">o których mowa w </w:t>
      </w:r>
      <w:hyperlink r:id="rId30" w:anchor="/document/18903829">
        <w:r w:rsidRPr="0020345E">
          <w:rPr>
            <w:rFonts w:ascii="Times New Roman" w:hAnsi="Times New Roman" w:cs="Times New Roman"/>
          </w:rPr>
          <w:t>art. 66 ust. 1 u</w:t>
        </w:r>
      </w:hyperlink>
      <w:r w:rsidRPr="0020345E">
        <w:rPr>
          <w:rFonts w:ascii="Times New Roman" w:hAnsi="Times New Roman" w:cs="Times New Roman"/>
        </w:rPr>
        <w:t xml:space="preserve">stawy, z uwzględnieniem rodzaju przekazywanych danych. </w:t>
      </w:r>
    </w:p>
    <w:p w14:paraId="615DB2D6" w14:textId="7E08C3A6" w:rsidR="008D0F8D" w:rsidRPr="0020345E" w:rsidRDefault="002C73F3" w:rsidP="0020345E">
      <w:pPr>
        <w:numPr>
          <w:ilvl w:val="1"/>
          <w:numId w:val="5"/>
        </w:numPr>
        <w:tabs>
          <w:tab w:val="left" w:pos="993"/>
        </w:tabs>
        <w:ind w:right="66" w:hanging="1"/>
        <w:rPr>
          <w:rFonts w:ascii="Times New Roman" w:hAnsi="Times New Roman" w:cs="Times New Roman"/>
        </w:rPr>
      </w:pPr>
      <w:r w:rsidRPr="0020345E">
        <w:rPr>
          <w:rFonts w:ascii="Times New Roman" w:hAnsi="Times New Roman" w:cs="Times New Roman"/>
        </w:rPr>
        <w:t xml:space="preserve">Informacje,  oświadczenia  lub  dokumenty,  inne  niż  określone  w  pkt  2, przekazywane w postępowaniu </w:t>
      </w:r>
      <w:r w:rsidRPr="0020345E">
        <w:rPr>
          <w:rFonts w:ascii="Times New Roman" w:hAnsi="Times New Roman" w:cs="Times New Roman"/>
          <w:u w:val="single" w:color="000000"/>
        </w:rPr>
        <w:t>sporządza się w postaci elektronicznej</w:t>
      </w:r>
      <w:r w:rsidRPr="0020345E">
        <w:rPr>
          <w:rFonts w:ascii="Times New Roman" w:hAnsi="Times New Roman" w:cs="Times New Roman"/>
        </w:rPr>
        <w:t xml:space="preserve">, w formatach danych określonych w przepisach wydanych na podstawie </w:t>
      </w:r>
      <w:hyperlink r:id="rId31" w:anchor="/document/17181936">
        <w:r w:rsidRPr="0020345E">
          <w:rPr>
            <w:rFonts w:ascii="Times New Roman" w:hAnsi="Times New Roman" w:cs="Times New Roman"/>
          </w:rPr>
          <w:t>art. 18</w:t>
        </w:r>
      </w:hyperlink>
      <w:hyperlink r:id="rId32" w:anchor="/document/17181936">
        <w:r w:rsidRPr="0020345E">
          <w:rPr>
            <w:rFonts w:ascii="Times New Roman" w:hAnsi="Times New Roman" w:cs="Times New Roman"/>
          </w:rPr>
          <w:t xml:space="preserve"> </w:t>
        </w:r>
      </w:hyperlink>
      <w:r w:rsidRPr="0020345E">
        <w:rPr>
          <w:rFonts w:ascii="Times New Roman" w:hAnsi="Times New Roman" w:cs="Times New Roman"/>
        </w:rPr>
        <w:t xml:space="preserve">ustawy z dnia 17 lutego 2005 r. o informatyzacji działalności podmiotów realizujących zadania publiczne lub jako tekst wpisany bezpośrednio do wiadomości przekazywanej przy użyciu środków komunikacji elektronicznej wskazanych przez Zamawiającego w niniejszej SWZ. </w:t>
      </w:r>
    </w:p>
    <w:p w14:paraId="17648C59" w14:textId="190BFD19" w:rsidR="008D0F8D" w:rsidRPr="00AD013A" w:rsidRDefault="002C73F3" w:rsidP="00AD013A">
      <w:pPr>
        <w:numPr>
          <w:ilvl w:val="1"/>
          <w:numId w:val="5"/>
        </w:numPr>
        <w:tabs>
          <w:tab w:val="left" w:pos="993"/>
        </w:tabs>
        <w:spacing w:after="0"/>
        <w:ind w:right="66" w:hanging="1"/>
        <w:rPr>
          <w:rFonts w:ascii="Times New Roman" w:hAnsi="Times New Roman" w:cs="Times New Roman"/>
        </w:rPr>
      </w:pPr>
      <w:r w:rsidRPr="0020345E">
        <w:rPr>
          <w:rFonts w:ascii="Times New Roman" w:hAnsi="Times New Roman" w:cs="Times New Roman"/>
        </w:rPr>
        <w:t>Jeżeli dokumenty elektroniczne, przekazywane przy użyciu środków komunikacji elektronicznej, zawierają informacje stanowiące tajemnicę przedsiębiorstwa w rozumieniu przepisów ustawy</w:t>
      </w:r>
      <w:r w:rsidR="00640973" w:rsidRPr="0020345E">
        <w:rPr>
          <w:rFonts w:ascii="Times New Roman" w:hAnsi="Times New Roman" w:cs="Times New Roman"/>
        </w:rPr>
        <w:t xml:space="preserve"> </w:t>
      </w:r>
      <w:r w:rsidRPr="0020345E">
        <w:rPr>
          <w:rFonts w:ascii="Times New Roman" w:hAnsi="Times New Roman" w:cs="Times New Roman"/>
        </w:rPr>
        <w:t xml:space="preserve">z dnia 16 kwietnia 1993 r. o zwalczaniu nieuczciwej konkurencji (Dz. U. z 2020 r. poz. 1913), </w:t>
      </w:r>
      <w:r w:rsidR="00640973" w:rsidRPr="0020345E">
        <w:rPr>
          <w:rFonts w:ascii="Times New Roman" w:hAnsi="Times New Roman" w:cs="Times New Roman"/>
        </w:rPr>
        <w:t>wykonawca, w celu utrzymania w poufności</w:t>
      </w:r>
      <w:r w:rsidR="00AD013A">
        <w:rPr>
          <w:rFonts w:ascii="Times New Roman" w:hAnsi="Times New Roman" w:cs="Times New Roman"/>
        </w:rPr>
        <w:t xml:space="preserve"> </w:t>
      </w:r>
      <w:r w:rsidRPr="00AD013A">
        <w:rPr>
          <w:rFonts w:ascii="Times New Roman" w:hAnsi="Times New Roman" w:cs="Times New Roman"/>
        </w:rPr>
        <w:t xml:space="preserve">tych informacji, powinien przekazać je </w:t>
      </w:r>
      <w:r w:rsidR="00640973" w:rsidRPr="00AD013A">
        <w:rPr>
          <w:rFonts w:ascii="Times New Roman" w:hAnsi="Times New Roman" w:cs="Times New Roman"/>
        </w:rPr>
        <w:t>w wydzielonym i odpowiednio oznaczonym pliku</w:t>
      </w:r>
      <w:r w:rsidRPr="00AD013A">
        <w:rPr>
          <w:rFonts w:ascii="Times New Roman" w:hAnsi="Times New Roman" w:cs="Times New Roman"/>
        </w:rPr>
        <w:t xml:space="preserve">                        </w:t>
      </w:r>
    </w:p>
    <w:p w14:paraId="0768F672" w14:textId="29528B92" w:rsidR="008D0F8D" w:rsidRPr="0020345E" w:rsidRDefault="002C73F3" w:rsidP="00AD013A">
      <w:pPr>
        <w:ind w:right="66"/>
        <w:rPr>
          <w:rFonts w:ascii="Times New Roman" w:hAnsi="Times New Roman" w:cs="Times New Roman"/>
        </w:rPr>
      </w:pPr>
      <w:r w:rsidRPr="0020345E">
        <w:rPr>
          <w:rFonts w:ascii="Times New Roman" w:hAnsi="Times New Roman" w:cs="Times New Roman"/>
        </w:rPr>
        <w:t xml:space="preserve">wraz z jednoczesnym zaznaczeniem polecenia „Załącznik stanowiący tajemnicę przedsiębiorstwa” a następnie wraz z plikami stanowiącymi jawną część oferty ten plik zaszyfrować. Nie ujawnia się informacji stanowiących tajemnicę przedsiębiorstwa w rozumieniu przepisów </w:t>
      </w:r>
      <w:hyperlink r:id="rId33" w:anchor="/document/16795259">
        <w:r w:rsidRPr="0020345E">
          <w:rPr>
            <w:rFonts w:ascii="Times New Roman" w:hAnsi="Times New Roman" w:cs="Times New Roman"/>
          </w:rPr>
          <w:t>ustawy z</w:t>
        </w:r>
      </w:hyperlink>
      <w:r w:rsidRPr="0020345E">
        <w:rPr>
          <w:rFonts w:ascii="Times New Roman" w:hAnsi="Times New Roman" w:cs="Times New Roman"/>
        </w:rPr>
        <w:t xml:space="preserve"> dnia 16 kwietnia 1993 r.</w:t>
      </w:r>
      <w:r w:rsidR="00640973" w:rsidRPr="0020345E">
        <w:rPr>
          <w:rFonts w:ascii="Times New Roman" w:hAnsi="Times New Roman" w:cs="Times New Roman"/>
        </w:rPr>
        <w:t xml:space="preserve"> </w:t>
      </w:r>
      <w:r w:rsidRPr="0020345E">
        <w:rPr>
          <w:rFonts w:ascii="Times New Roman" w:hAnsi="Times New Roman" w:cs="Times New Roman"/>
        </w:rPr>
        <w:t xml:space="preserve">o zwalczaniu nieuczciwej konkurencji (Dz. U. z 2019 r. poz. 1010 i 1649), jeżeli wykonawca, wraz z przekazaniem takich informacji, zastrzegł, że nie mogą być one udostępniane oraz </w:t>
      </w:r>
      <w:r w:rsidRPr="0020345E">
        <w:rPr>
          <w:rFonts w:ascii="Times New Roman" w:hAnsi="Times New Roman" w:cs="Times New Roman"/>
          <w:u w:val="single" w:color="000000"/>
        </w:rPr>
        <w:t>wykazał, że zastrzeżone informacje</w:t>
      </w:r>
      <w:r w:rsidRPr="0020345E">
        <w:rPr>
          <w:rFonts w:ascii="Times New Roman" w:hAnsi="Times New Roman" w:cs="Times New Roman"/>
        </w:rPr>
        <w:t xml:space="preserve"> </w:t>
      </w:r>
      <w:r w:rsidRPr="0020345E">
        <w:rPr>
          <w:rFonts w:ascii="Times New Roman" w:hAnsi="Times New Roman" w:cs="Times New Roman"/>
          <w:u w:val="single" w:color="000000"/>
        </w:rPr>
        <w:t>stanowią tajemnicę</w:t>
      </w:r>
      <w:r w:rsidRPr="0020345E">
        <w:rPr>
          <w:rFonts w:ascii="Times New Roman" w:hAnsi="Times New Roman" w:cs="Times New Roman"/>
        </w:rPr>
        <w:t xml:space="preserve"> </w:t>
      </w:r>
      <w:r w:rsidRPr="0020345E">
        <w:rPr>
          <w:rFonts w:ascii="Times New Roman" w:hAnsi="Times New Roman" w:cs="Times New Roman"/>
          <w:u w:val="single" w:color="000000"/>
        </w:rPr>
        <w:t>przedsiębiorstwa</w:t>
      </w:r>
      <w:r w:rsidRPr="0020345E">
        <w:rPr>
          <w:rFonts w:ascii="Times New Roman" w:hAnsi="Times New Roman" w:cs="Times New Roman"/>
        </w:rPr>
        <w:t xml:space="preserve">. Wykonawca nie może zastrzec informacji, o których mowa w art. 222 ust. 5 ustawy. </w:t>
      </w:r>
    </w:p>
    <w:p w14:paraId="60C32B29" w14:textId="77777777" w:rsidR="008D0F8D" w:rsidRPr="0020345E" w:rsidRDefault="002C73F3" w:rsidP="0020345E">
      <w:pPr>
        <w:numPr>
          <w:ilvl w:val="1"/>
          <w:numId w:val="5"/>
        </w:numPr>
        <w:tabs>
          <w:tab w:val="left" w:pos="993"/>
        </w:tabs>
        <w:ind w:right="66" w:hanging="1"/>
        <w:rPr>
          <w:rFonts w:ascii="Times New Roman" w:hAnsi="Times New Roman" w:cs="Times New Roman"/>
        </w:rPr>
      </w:pPr>
      <w:r w:rsidRPr="0020345E">
        <w:rPr>
          <w:rFonts w:ascii="Times New Roman" w:hAnsi="Times New Roman" w:cs="Times New Roman"/>
        </w:rPr>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w:t>
      </w:r>
      <w:hyperlink r:id="rId34" w:anchor="/document/18903829">
        <w:r w:rsidRPr="0020345E">
          <w:rPr>
            <w:rFonts w:ascii="Times New Roman" w:hAnsi="Times New Roman" w:cs="Times New Roman"/>
          </w:rPr>
          <w:t>art. 118 u</w:t>
        </w:r>
      </w:hyperlink>
      <w:r w:rsidRPr="0020345E">
        <w:rPr>
          <w:rFonts w:ascii="Times New Roman" w:hAnsi="Times New Roman" w:cs="Times New Roman"/>
        </w:rPr>
        <w:t xml:space="preserve">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 </w:t>
      </w:r>
    </w:p>
    <w:p w14:paraId="3A5BA321" w14:textId="77777777" w:rsidR="008D0F8D" w:rsidRDefault="002C73F3" w:rsidP="0020345E">
      <w:pPr>
        <w:numPr>
          <w:ilvl w:val="1"/>
          <w:numId w:val="5"/>
        </w:numPr>
        <w:tabs>
          <w:tab w:val="left" w:pos="993"/>
        </w:tabs>
        <w:ind w:right="66" w:hanging="1"/>
      </w:pPr>
      <w:r w:rsidRPr="0020345E">
        <w:rPr>
          <w:rFonts w:ascii="Times New Roman" w:hAnsi="Times New Roman" w:cs="Times New Roman"/>
        </w:rPr>
        <w:t>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w:t>
      </w:r>
      <w:r>
        <w:t xml:space="preserve"> </w:t>
      </w:r>
      <w:r w:rsidRPr="00081331">
        <w:rPr>
          <w:rFonts w:ascii="Times New Roman" w:hAnsi="Times New Roman" w:cs="Times New Roman"/>
        </w:rPr>
        <w:t>osobistym, poświadczające zgodność cyfrowego odwzorowania z dokumentem w postaci papierowej</w:t>
      </w:r>
      <w:r>
        <w:t xml:space="preserve">. </w:t>
      </w:r>
    </w:p>
    <w:p w14:paraId="688DFDA8" w14:textId="337ED881" w:rsidR="008D0F8D" w:rsidRPr="0020345E" w:rsidRDefault="002C73F3" w:rsidP="0020345E">
      <w:pPr>
        <w:numPr>
          <w:ilvl w:val="1"/>
          <w:numId w:val="5"/>
        </w:numPr>
        <w:tabs>
          <w:tab w:val="left" w:pos="993"/>
        </w:tabs>
        <w:spacing w:after="188"/>
        <w:ind w:right="66" w:hanging="1"/>
        <w:rPr>
          <w:rFonts w:ascii="Times New Roman" w:hAnsi="Times New Roman" w:cs="Times New Roman"/>
        </w:rPr>
      </w:pPr>
      <w:r w:rsidRPr="0020345E">
        <w:rPr>
          <w:rFonts w:ascii="Times New Roman" w:hAnsi="Times New Roman" w:cs="Times New Roman"/>
        </w:rPr>
        <w:t>Poświadczenia zgodności cyfrowego odwzorowania z dokumentem w postaci papierowej,</w:t>
      </w:r>
      <w:r w:rsidR="00640973" w:rsidRPr="0020345E">
        <w:rPr>
          <w:rFonts w:ascii="Times New Roman" w:hAnsi="Times New Roman" w:cs="Times New Roman"/>
        </w:rPr>
        <w:t xml:space="preserve"> </w:t>
      </w:r>
      <w:r w:rsidRPr="0020345E">
        <w:rPr>
          <w:rFonts w:ascii="Times New Roman" w:hAnsi="Times New Roman" w:cs="Times New Roman"/>
        </w:rPr>
        <w:t xml:space="preserve">o którym mowa w ust. 6, dokonuje w przypadku: </w:t>
      </w:r>
    </w:p>
    <w:p w14:paraId="2A48F99D" w14:textId="77777777" w:rsidR="008D0F8D" w:rsidRPr="0020345E" w:rsidRDefault="002C73F3" w:rsidP="00640973">
      <w:pPr>
        <w:numPr>
          <w:ilvl w:val="3"/>
          <w:numId w:val="7"/>
        </w:numPr>
        <w:spacing w:after="23"/>
        <w:ind w:left="993" w:right="66" w:hanging="284"/>
        <w:rPr>
          <w:rFonts w:ascii="Times New Roman" w:hAnsi="Times New Roman" w:cs="Times New Roman"/>
        </w:rPr>
      </w:pPr>
      <w:r w:rsidRPr="0020345E">
        <w:rPr>
          <w:rFonts w:ascii="Times New Roman" w:hAnsi="Times New Roman" w:cs="Times New Roman"/>
        </w:rPr>
        <w:t xml:space="preserve">podmiotowych środków dowodowych oraz dokumentów potwierdzających umocowanie do reprezentowania - odpowiednio wykonawca, wykonawca wspólnie ubiegający się                 o </w:t>
      </w:r>
      <w:r w:rsidRPr="0020345E">
        <w:rPr>
          <w:rFonts w:ascii="Times New Roman" w:hAnsi="Times New Roman" w:cs="Times New Roman"/>
        </w:rPr>
        <w:lastRenderedPageBreak/>
        <w:t xml:space="preserve">udzielenie zamówienia, podmiot udostępniający zasoby lub podwykonawca, w zakresie podmiotowych środków dowodowych lub dokumentów potwierdzających umocowanie do </w:t>
      </w:r>
    </w:p>
    <w:p w14:paraId="4C9CBEDF" w14:textId="77777777" w:rsidR="008D0F8D" w:rsidRPr="0020345E" w:rsidRDefault="002C73F3" w:rsidP="00640973">
      <w:pPr>
        <w:tabs>
          <w:tab w:val="center" w:pos="740"/>
          <w:tab w:val="center" w:pos="4078"/>
        </w:tabs>
        <w:spacing w:after="162"/>
        <w:ind w:left="993" w:hanging="284"/>
        <w:jc w:val="left"/>
        <w:rPr>
          <w:rFonts w:ascii="Times New Roman" w:hAnsi="Times New Roman" w:cs="Times New Roman"/>
        </w:rPr>
      </w:pPr>
      <w:r w:rsidRPr="0020345E">
        <w:rPr>
          <w:rFonts w:ascii="Times New Roman" w:eastAsia="Calibri" w:hAnsi="Times New Roman" w:cs="Times New Roman"/>
          <w:sz w:val="22"/>
        </w:rPr>
        <w:tab/>
      </w:r>
      <w:r w:rsidRPr="0020345E">
        <w:rPr>
          <w:rFonts w:ascii="Times New Roman" w:hAnsi="Times New Roman" w:cs="Times New Roman"/>
          <w:sz w:val="37"/>
          <w:vertAlign w:val="subscript"/>
        </w:rPr>
        <w:t xml:space="preserve"> </w:t>
      </w:r>
      <w:r w:rsidRPr="0020345E">
        <w:rPr>
          <w:rFonts w:ascii="Times New Roman" w:hAnsi="Times New Roman" w:cs="Times New Roman"/>
          <w:sz w:val="37"/>
          <w:vertAlign w:val="subscript"/>
        </w:rPr>
        <w:tab/>
      </w:r>
      <w:r w:rsidRPr="0020345E">
        <w:rPr>
          <w:rFonts w:ascii="Times New Roman" w:hAnsi="Times New Roman" w:cs="Times New Roman"/>
        </w:rPr>
        <w:t xml:space="preserve">reprezentowania, które każdego z nich dotyczą; </w:t>
      </w:r>
    </w:p>
    <w:p w14:paraId="34534BC0" w14:textId="77777777" w:rsidR="008D0F8D" w:rsidRPr="0020345E" w:rsidRDefault="002C73F3" w:rsidP="00640973">
      <w:pPr>
        <w:numPr>
          <w:ilvl w:val="3"/>
          <w:numId w:val="7"/>
        </w:numPr>
        <w:spacing w:after="16"/>
        <w:ind w:left="993" w:right="66" w:hanging="284"/>
        <w:rPr>
          <w:rFonts w:ascii="Times New Roman" w:hAnsi="Times New Roman" w:cs="Times New Roman"/>
        </w:rPr>
      </w:pPr>
      <w:r w:rsidRPr="0020345E">
        <w:rPr>
          <w:rFonts w:ascii="Times New Roman" w:hAnsi="Times New Roman" w:cs="Times New Roman"/>
        </w:rPr>
        <w:t xml:space="preserve">przedmiotowych środków dowodowych - odpowiednio wykonawca lub wykonawca </w:t>
      </w:r>
    </w:p>
    <w:p w14:paraId="7A8DDD50" w14:textId="77777777" w:rsidR="008D0F8D" w:rsidRPr="0020345E" w:rsidRDefault="002C73F3" w:rsidP="00640973">
      <w:pPr>
        <w:tabs>
          <w:tab w:val="center" w:pos="740"/>
          <w:tab w:val="center" w:pos="4159"/>
        </w:tabs>
        <w:spacing w:after="156"/>
        <w:ind w:left="993" w:hanging="284"/>
        <w:jc w:val="left"/>
        <w:rPr>
          <w:rFonts w:ascii="Times New Roman" w:hAnsi="Times New Roman" w:cs="Times New Roman"/>
        </w:rPr>
      </w:pPr>
      <w:r w:rsidRPr="0020345E">
        <w:rPr>
          <w:rFonts w:ascii="Times New Roman" w:eastAsia="Calibri" w:hAnsi="Times New Roman" w:cs="Times New Roman"/>
          <w:sz w:val="22"/>
        </w:rPr>
        <w:tab/>
      </w:r>
      <w:r w:rsidRPr="0020345E">
        <w:rPr>
          <w:rFonts w:ascii="Times New Roman" w:hAnsi="Times New Roman" w:cs="Times New Roman"/>
          <w:sz w:val="37"/>
          <w:vertAlign w:val="subscript"/>
        </w:rPr>
        <w:t xml:space="preserve"> </w:t>
      </w:r>
      <w:r w:rsidRPr="0020345E">
        <w:rPr>
          <w:rFonts w:ascii="Times New Roman" w:hAnsi="Times New Roman" w:cs="Times New Roman"/>
          <w:sz w:val="37"/>
          <w:vertAlign w:val="subscript"/>
        </w:rPr>
        <w:tab/>
      </w:r>
      <w:r w:rsidRPr="0020345E">
        <w:rPr>
          <w:rFonts w:ascii="Times New Roman" w:hAnsi="Times New Roman" w:cs="Times New Roman"/>
        </w:rPr>
        <w:t xml:space="preserve">wspólnie ubiegający się o udzielenie zamówienia; </w:t>
      </w:r>
    </w:p>
    <w:p w14:paraId="2F703ABA" w14:textId="3F397309" w:rsidR="008D0F8D" w:rsidRPr="0020345E" w:rsidRDefault="002C73F3" w:rsidP="00640973">
      <w:pPr>
        <w:numPr>
          <w:ilvl w:val="3"/>
          <w:numId w:val="7"/>
        </w:numPr>
        <w:ind w:left="993" w:right="66" w:hanging="284"/>
        <w:rPr>
          <w:rFonts w:ascii="Times New Roman" w:hAnsi="Times New Roman" w:cs="Times New Roman"/>
        </w:rPr>
      </w:pPr>
      <w:r w:rsidRPr="0020345E">
        <w:rPr>
          <w:rFonts w:ascii="Times New Roman" w:hAnsi="Times New Roman" w:cs="Times New Roman"/>
        </w:rPr>
        <w:t>innych dokumentów odpowiednio wykonawca lub wykonawca wspólnie ubiegający się</w:t>
      </w:r>
      <w:r w:rsidR="00640973" w:rsidRPr="0020345E">
        <w:rPr>
          <w:rFonts w:ascii="Times New Roman" w:hAnsi="Times New Roman" w:cs="Times New Roman"/>
        </w:rPr>
        <w:t xml:space="preserve"> </w:t>
      </w:r>
      <w:r w:rsidRPr="0020345E">
        <w:rPr>
          <w:rFonts w:ascii="Times New Roman" w:hAnsi="Times New Roman" w:cs="Times New Roman"/>
        </w:rPr>
        <w:t xml:space="preserve">o udzielenie zamówienia, w zakresie dokumentów, które każdego z nich dotyczą. </w:t>
      </w:r>
    </w:p>
    <w:p w14:paraId="7F89C45D" w14:textId="2463D6B4" w:rsidR="008D0F8D" w:rsidRPr="0020345E" w:rsidRDefault="002C73F3" w:rsidP="0020345E">
      <w:pPr>
        <w:numPr>
          <w:ilvl w:val="1"/>
          <w:numId w:val="5"/>
        </w:numPr>
        <w:tabs>
          <w:tab w:val="left" w:pos="993"/>
        </w:tabs>
        <w:ind w:right="66" w:hanging="1"/>
        <w:rPr>
          <w:rFonts w:ascii="Times New Roman" w:hAnsi="Times New Roman" w:cs="Times New Roman"/>
        </w:rPr>
      </w:pPr>
      <w:r w:rsidRPr="0020345E">
        <w:rPr>
          <w:rFonts w:ascii="Times New Roman" w:hAnsi="Times New Roman" w:cs="Times New Roman"/>
        </w:rPr>
        <w:t xml:space="preserve">Poświadczenia zgodności cyfrowego odwzorowania z dokumentem w postaci papierowej, o którym mowa w ust. 6, może dokonać również notariusz. </w:t>
      </w:r>
    </w:p>
    <w:p w14:paraId="633F18F9" w14:textId="77777777" w:rsidR="008D0F8D" w:rsidRPr="0020345E" w:rsidRDefault="002C73F3" w:rsidP="0020345E">
      <w:pPr>
        <w:numPr>
          <w:ilvl w:val="1"/>
          <w:numId w:val="5"/>
        </w:numPr>
        <w:tabs>
          <w:tab w:val="left" w:pos="993"/>
        </w:tabs>
        <w:ind w:right="66" w:hanging="1"/>
        <w:rPr>
          <w:rFonts w:ascii="Times New Roman" w:hAnsi="Times New Roman" w:cs="Times New Roman"/>
        </w:rPr>
      </w:pPr>
      <w:r w:rsidRPr="0020345E">
        <w:rPr>
          <w:rFonts w:ascii="Times New Roman" w:hAnsi="Times New Roman" w:cs="Times New Roman"/>
        </w:rPr>
        <w:t>Podmiotowe środki dowodowe, w tym oświadczenie, o którym mowa w</w:t>
      </w:r>
      <w:hyperlink r:id="rId35" w:anchor="/document/18903829">
        <w:r w:rsidRPr="0020345E">
          <w:rPr>
            <w:rFonts w:ascii="Times New Roman" w:hAnsi="Times New Roman" w:cs="Times New Roman"/>
          </w:rPr>
          <w:t xml:space="preserve"> </w:t>
        </w:r>
      </w:hyperlink>
      <w:hyperlink r:id="rId36" w:anchor="/document/18903829">
        <w:r w:rsidRPr="0020345E">
          <w:rPr>
            <w:rFonts w:ascii="Times New Roman" w:hAnsi="Times New Roman" w:cs="Times New Roman"/>
          </w:rPr>
          <w:t>art. 117</w:t>
        </w:r>
      </w:hyperlink>
      <w:hyperlink r:id="rId37" w:anchor="/document/18903829">
        <w:r w:rsidRPr="0020345E">
          <w:rPr>
            <w:rFonts w:ascii="Times New Roman" w:hAnsi="Times New Roman" w:cs="Times New Roman"/>
          </w:rPr>
          <w:t xml:space="preserve"> </w:t>
        </w:r>
      </w:hyperlink>
      <w:hyperlink r:id="rId38" w:anchor="/document/18903829">
        <w:r w:rsidRPr="0020345E">
          <w:rPr>
            <w:rFonts w:ascii="Times New Roman" w:hAnsi="Times New Roman" w:cs="Times New Roman"/>
          </w:rPr>
          <w:t>ust. 4 u</w:t>
        </w:r>
      </w:hyperlink>
      <w:r w:rsidRPr="0020345E">
        <w:rPr>
          <w:rFonts w:ascii="Times New Roman" w:hAnsi="Times New Roman" w:cs="Times New Roman"/>
        </w:rPr>
        <w:t xml:space="preserve">stawy, oraz zobowiązanie podmiotu udostępniającego zasoby, przedmiotowe środki dowodowe, niewystawione przez upoważnione podmioty, oraz </w:t>
      </w:r>
      <w:r w:rsidRPr="0020345E">
        <w:rPr>
          <w:rFonts w:ascii="Times New Roman" w:hAnsi="Times New Roman" w:cs="Times New Roman"/>
          <w:i/>
        </w:rPr>
        <w:t>pełnomocnictwo</w:t>
      </w:r>
      <w:r w:rsidRPr="0020345E">
        <w:rPr>
          <w:rFonts w:ascii="Times New Roman" w:hAnsi="Times New Roman" w:cs="Times New Roman"/>
        </w:rPr>
        <w:t xml:space="preserve"> przekazuje się w postaci elektronicznej i opatruje się kwalifikowanym podpisem elektronicznym, podpisem zaufanym lub podpisem osobistym. </w:t>
      </w:r>
    </w:p>
    <w:p w14:paraId="06ADE599" w14:textId="77777777" w:rsidR="008D0F8D" w:rsidRPr="0020345E" w:rsidRDefault="002C73F3" w:rsidP="0020345E">
      <w:pPr>
        <w:numPr>
          <w:ilvl w:val="1"/>
          <w:numId w:val="5"/>
        </w:numPr>
        <w:tabs>
          <w:tab w:val="left" w:pos="1134"/>
        </w:tabs>
        <w:ind w:right="66" w:hanging="1"/>
        <w:rPr>
          <w:rFonts w:ascii="Times New Roman" w:hAnsi="Times New Roman" w:cs="Times New Roman"/>
        </w:rPr>
      </w:pPr>
      <w:r w:rsidRPr="0020345E">
        <w:rPr>
          <w:rFonts w:ascii="Times New Roman" w:hAnsi="Times New Roman" w:cs="Times New Roman"/>
        </w:rPr>
        <w:t xml:space="preserve">W przypadku gdy podmiotowe środki dowodowe, w tym oświadczenie, o którym mowa w </w:t>
      </w:r>
      <w:hyperlink r:id="rId39" w:anchor="/document/18903829">
        <w:r w:rsidRPr="0020345E">
          <w:rPr>
            <w:rFonts w:ascii="Times New Roman" w:hAnsi="Times New Roman" w:cs="Times New Roman"/>
          </w:rPr>
          <w:t xml:space="preserve">art. </w:t>
        </w:r>
      </w:hyperlink>
      <w:hyperlink r:id="rId40" w:anchor="/document/18903829">
        <w:r w:rsidRPr="0020345E">
          <w:rPr>
            <w:rFonts w:ascii="Times New Roman" w:hAnsi="Times New Roman" w:cs="Times New Roman"/>
          </w:rPr>
          <w:t>117 ust. 4 u</w:t>
        </w:r>
      </w:hyperlink>
      <w:r w:rsidRPr="0020345E">
        <w:rPr>
          <w:rFonts w:ascii="Times New Roman" w:hAnsi="Times New Roman" w:cs="Times New Roman"/>
        </w:rPr>
        <w:t xml:space="preserve">stawy, oraz zobowiązanie podmiotu udostępniającego zasoby, przedmiotowe środki dowodowe, niewystawione przez upoważnione podmioty lub </w:t>
      </w:r>
      <w:r w:rsidRPr="0020345E">
        <w:rPr>
          <w:rFonts w:ascii="Times New Roman" w:hAnsi="Times New Roman" w:cs="Times New Roman"/>
          <w:i/>
        </w:rPr>
        <w:t>pełnomocnictwo</w:t>
      </w:r>
      <w:r w:rsidRPr="0020345E">
        <w:rPr>
          <w:rFonts w:ascii="Times New Roman" w:hAnsi="Times New Roman" w:cs="Times New Roman"/>
        </w:rPr>
        <w:t xml:space="preserve">, zostały sporządzone jako dokument w postaci papierowej i opatrzone własnoręcznym podpisem, przekazuje się cyfrowe odwzorowanie tego dokumentu opatrzone kwalifikowanym podpisem elektronicznym, kwalifikowanym podpisem elektronicznym, podpisem zaufanym lub podpisem osobistym, poświadczającym zgodność cyfrowego odwzorowania z dokumentem w postaci papierowej. </w:t>
      </w:r>
    </w:p>
    <w:p w14:paraId="584DC997" w14:textId="120809F5" w:rsidR="008D0F8D" w:rsidRPr="0020345E" w:rsidRDefault="002C73F3" w:rsidP="0020345E">
      <w:pPr>
        <w:numPr>
          <w:ilvl w:val="1"/>
          <w:numId w:val="5"/>
        </w:numPr>
        <w:tabs>
          <w:tab w:val="left" w:pos="1134"/>
        </w:tabs>
        <w:spacing w:after="200"/>
        <w:ind w:right="66" w:hanging="1"/>
        <w:rPr>
          <w:rFonts w:ascii="Times New Roman" w:hAnsi="Times New Roman" w:cs="Times New Roman"/>
        </w:rPr>
      </w:pPr>
      <w:r w:rsidRPr="0020345E">
        <w:rPr>
          <w:rFonts w:ascii="Times New Roman" w:hAnsi="Times New Roman" w:cs="Times New Roman"/>
        </w:rPr>
        <w:t xml:space="preserve">Poświadczenia zgodności cyfrowego odwzorowania z dokumentem w postaci papierowej, o którym mowa w ust. 10, dokonuje w przypadku: </w:t>
      </w:r>
    </w:p>
    <w:p w14:paraId="3B3B89BC" w14:textId="77777777" w:rsidR="008D0F8D" w:rsidRPr="0020345E" w:rsidRDefault="002C73F3" w:rsidP="0020345E">
      <w:pPr>
        <w:numPr>
          <w:ilvl w:val="5"/>
          <w:numId w:val="6"/>
        </w:numPr>
        <w:spacing w:after="0"/>
        <w:ind w:left="993" w:right="66" w:hanging="284"/>
        <w:rPr>
          <w:rFonts w:ascii="Times New Roman" w:hAnsi="Times New Roman" w:cs="Times New Roman"/>
        </w:rPr>
      </w:pPr>
      <w:r w:rsidRPr="0020345E">
        <w:rPr>
          <w:rFonts w:ascii="Times New Roman" w:hAnsi="Times New Roman" w:cs="Times New Roman"/>
        </w:rPr>
        <w:t xml:space="preserve">podmiotowych środków dowodowych - odpowiednio wykonawca, wykonawca wspólnie ubiegający się o udzielenie zamówienia, podmiot udostępniający zasoby lub podwykonawca, w zakresie podmiotowych środków dowodowych, które każdego z nich dotyczą; </w:t>
      </w:r>
    </w:p>
    <w:p w14:paraId="761FD001" w14:textId="77777777" w:rsidR="008D0F8D" w:rsidRPr="0020345E" w:rsidRDefault="002C73F3" w:rsidP="0020345E">
      <w:pPr>
        <w:numPr>
          <w:ilvl w:val="5"/>
          <w:numId w:val="6"/>
        </w:numPr>
        <w:spacing w:after="0"/>
        <w:ind w:left="993" w:right="66" w:hanging="284"/>
        <w:rPr>
          <w:rFonts w:ascii="Times New Roman" w:hAnsi="Times New Roman" w:cs="Times New Roman"/>
        </w:rPr>
      </w:pPr>
      <w:r w:rsidRPr="0020345E">
        <w:rPr>
          <w:rFonts w:ascii="Times New Roman" w:hAnsi="Times New Roman" w:cs="Times New Roman"/>
        </w:rPr>
        <w:t xml:space="preserve">przedmiotowego środka dowodowego, oświadczenia, o którym mowa w </w:t>
      </w:r>
      <w:hyperlink r:id="rId41" w:anchor="/document/18903829">
        <w:r w:rsidRPr="0020345E">
          <w:rPr>
            <w:rFonts w:ascii="Times New Roman" w:hAnsi="Times New Roman" w:cs="Times New Roman"/>
          </w:rPr>
          <w:t>art.</w:t>
        </w:r>
      </w:hyperlink>
      <w:hyperlink r:id="rId42" w:anchor="/document/18903829">
        <w:r w:rsidRPr="0020345E">
          <w:rPr>
            <w:rFonts w:ascii="Times New Roman" w:hAnsi="Times New Roman" w:cs="Times New Roman"/>
          </w:rPr>
          <w:t xml:space="preserve"> </w:t>
        </w:r>
      </w:hyperlink>
      <w:hyperlink r:id="rId43" w:anchor="/document/18903829">
        <w:r w:rsidRPr="0020345E">
          <w:rPr>
            <w:rFonts w:ascii="Times New Roman" w:hAnsi="Times New Roman" w:cs="Times New Roman"/>
          </w:rPr>
          <w:t xml:space="preserve">117 ust. 4 </w:t>
        </w:r>
      </w:hyperlink>
      <w:r w:rsidRPr="0020345E">
        <w:rPr>
          <w:rFonts w:ascii="Times New Roman" w:hAnsi="Times New Roman" w:cs="Times New Roman"/>
        </w:rPr>
        <w:t xml:space="preserve">ustawy, lub zobowiązania podmiotu udostępniającego zasoby - odpowiednio wykonawca lub wykonawca wspólnie ubiegający się o udzielenie zamówienia; </w:t>
      </w:r>
    </w:p>
    <w:p w14:paraId="3D7BA6FB" w14:textId="3D67A363" w:rsidR="008D0F8D" w:rsidRDefault="002C73F3" w:rsidP="0020345E">
      <w:pPr>
        <w:numPr>
          <w:ilvl w:val="5"/>
          <w:numId w:val="6"/>
        </w:numPr>
        <w:spacing w:after="0"/>
        <w:ind w:left="993" w:right="66" w:hanging="284"/>
        <w:rPr>
          <w:rFonts w:ascii="Times New Roman" w:hAnsi="Times New Roman" w:cs="Times New Roman"/>
        </w:rPr>
      </w:pPr>
      <w:r w:rsidRPr="0020345E">
        <w:rPr>
          <w:rFonts w:ascii="Times New Roman" w:hAnsi="Times New Roman" w:cs="Times New Roman"/>
        </w:rPr>
        <w:t xml:space="preserve">pełnomocnictwa – mocodawca. </w:t>
      </w:r>
    </w:p>
    <w:p w14:paraId="4BF3E515" w14:textId="77777777" w:rsidR="0020345E" w:rsidRPr="0020345E" w:rsidRDefault="0020345E" w:rsidP="0020345E">
      <w:pPr>
        <w:spacing w:after="0"/>
        <w:ind w:left="993" w:right="66" w:firstLine="0"/>
        <w:rPr>
          <w:rFonts w:ascii="Times New Roman" w:hAnsi="Times New Roman" w:cs="Times New Roman"/>
        </w:rPr>
      </w:pPr>
    </w:p>
    <w:p w14:paraId="4BC1C552" w14:textId="6CC6786A" w:rsidR="008D0F8D" w:rsidRPr="0020345E" w:rsidRDefault="002C73F3" w:rsidP="0020345E">
      <w:pPr>
        <w:numPr>
          <w:ilvl w:val="3"/>
          <w:numId w:val="8"/>
        </w:numPr>
        <w:tabs>
          <w:tab w:val="left" w:pos="1134"/>
        </w:tabs>
        <w:ind w:left="709" w:right="66" w:hanging="1"/>
        <w:rPr>
          <w:rFonts w:ascii="Times New Roman" w:hAnsi="Times New Roman" w:cs="Times New Roman"/>
        </w:rPr>
      </w:pPr>
      <w:r w:rsidRPr="0020345E">
        <w:rPr>
          <w:rFonts w:ascii="Times New Roman" w:hAnsi="Times New Roman" w:cs="Times New Roman"/>
        </w:rPr>
        <w:t xml:space="preserve">Poświadczenia zgodności cyfrowego odwzorowania z dokumentem w postaci papierowej, o którym mowa w ust. 10, może dokonać również notariusz. </w:t>
      </w:r>
    </w:p>
    <w:p w14:paraId="63BBC855" w14:textId="77777777" w:rsidR="008D0F8D" w:rsidRPr="0020345E" w:rsidRDefault="002C73F3" w:rsidP="0020345E">
      <w:pPr>
        <w:numPr>
          <w:ilvl w:val="3"/>
          <w:numId w:val="8"/>
        </w:numPr>
        <w:tabs>
          <w:tab w:val="left" w:pos="1134"/>
        </w:tabs>
        <w:ind w:left="709" w:right="66" w:hanging="1"/>
        <w:rPr>
          <w:rFonts w:ascii="Times New Roman" w:hAnsi="Times New Roman" w:cs="Times New Roman"/>
        </w:rPr>
      </w:pPr>
      <w:r w:rsidRPr="0020345E">
        <w:rPr>
          <w:rFonts w:ascii="Times New Roman" w:hAnsi="Times New Roman" w:cs="Times New Roman"/>
        </w:rPr>
        <w:t xml:space="preserve">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p>
    <w:p w14:paraId="36015426" w14:textId="77777777" w:rsidR="008D0F8D" w:rsidRPr="0020345E" w:rsidRDefault="002C73F3" w:rsidP="0020345E">
      <w:pPr>
        <w:numPr>
          <w:ilvl w:val="3"/>
          <w:numId w:val="8"/>
        </w:numPr>
        <w:tabs>
          <w:tab w:val="left" w:pos="1134"/>
        </w:tabs>
        <w:ind w:left="709" w:right="66" w:hanging="1"/>
        <w:rPr>
          <w:rFonts w:ascii="Times New Roman" w:hAnsi="Times New Roman" w:cs="Times New Roman"/>
        </w:rPr>
      </w:pPr>
      <w:r w:rsidRPr="0020345E">
        <w:rPr>
          <w:rFonts w:ascii="Times New Roman" w:hAnsi="Times New Roman" w:cs="Times New Roman"/>
        </w:rPr>
        <w:t xml:space="preserve">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 </w:t>
      </w:r>
    </w:p>
    <w:p w14:paraId="6C060587" w14:textId="77777777" w:rsidR="008D0F8D" w:rsidRPr="0020345E" w:rsidRDefault="002C73F3" w:rsidP="0020345E">
      <w:pPr>
        <w:numPr>
          <w:ilvl w:val="3"/>
          <w:numId w:val="8"/>
        </w:numPr>
        <w:tabs>
          <w:tab w:val="left" w:pos="1134"/>
        </w:tabs>
        <w:spacing w:after="293"/>
        <w:ind w:left="709" w:right="66" w:hanging="1"/>
        <w:rPr>
          <w:rFonts w:ascii="Times New Roman" w:hAnsi="Times New Roman" w:cs="Times New Roman"/>
        </w:rPr>
      </w:pPr>
      <w:r w:rsidRPr="0020345E">
        <w:rPr>
          <w:rFonts w:ascii="Times New Roman" w:hAnsi="Times New Roman" w:cs="Times New Roman"/>
        </w:rPr>
        <w:lastRenderedPageBreak/>
        <w:t xml:space="preserve">Podmiotowe środki dowodowe, przedmiotowe środki dowodowe oraz inne dokumenty lub oświadczenia, sporządzone w języku obcym przekazuje się wraz z tłumaczeniem na język polski. </w:t>
      </w:r>
    </w:p>
    <w:p w14:paraId="3E0EF013" w14:textId="77777777" w:rsidR="008D0F8D" w:rsidRPr="00553533" w:rsidRDefault="002C73F3" w:rsidP="00640973">
      <w:pPr>
        <w:numPr>
          <w:ilvl w:val="4"/>
          <w:numId w:val="9"/>
        </w:numPr>
        <w:pBdr>
          <w:bottom w:val="single" w:sz="8" w:space="0" w:color="FFFFFF"/>
        </w:pBdr>
        <w:shd w:val="clear" w:color="auto" w:fill="808080"/>
        <w:spacing w:after="231" w:line="261" w:lineRule="auto"/>
        <w:ind w:left="1055" w:hanging="629"/>
        <w:jc w:val="left"/>
        <w:rPr>
          <w:rFonts w:ascii="Times New Roman" w:hAnsi="Times New Roman" w:cs="Times New Roman"/>
          <w:sz w:val="28"/>
          <w:szCs w:val="28"/>
        </w:rPr>
      </w:pPr>
      <w:r w:rsidRPr="00553533">
        <w:rPr>
          <w:rFonts w:ascii="Times New Roman" w:hAnsi="Times New Roman" w:cs="Times New Roman"/>
          <w:b/>
          <w:color w:val="FFFFFF"/>
          <w:sz w:val="28"/>
          <w:szCs w:val="28"/>
        </w:rPr>
        <w:t>Informacje o sposobie komunikowania się Zamawiającego z Wykonawcami w inny sposób niż przy użyciu środków komunikacji elektronicznej w przypadku zaistnienia jednej z sytuacji określonych w art. 65 ust. 1, art. 66 i art. 69 ustawy</w:t>
      </w:r>
      <w:r w:rsidRPr="00553533">
        <w:rPr>
          <w:rFonts w:ascii="Times New Roman" w:eastAsia="Times New Roman" w:hAnsi="Times New Roman" w:cs="Times New Roman"/>
          <w:sz w:val="28"/>
          <w:szCs w:val="28"/>
        </w:rPr>
        <w:t xml:space="preserve"> </w:t>
      </w:r>
    </w:p>
    <w:p w14:paraId="5E1CCF42" w14:textId="77777777" w:rsidR="008D0F8D" w:rsidRPr="0020345E" w:rsidRDefault="002C73F3">
      <w:pPr>
        <w:spacing w:after="332"/>
        <w:ind w:left="735" w:right="66"/>
        <w:rPr>
          <w:rFonts w:ascii="Times New Roman" w:hAnsi="Times New Roman" w:cs="Times New Roman"/>
        </w:rPr>
      </w:pPr>
      <w:r w:rsidRPr="0020345E">
        <w:rPr>
          <w:rFonts w:ascii="Times New Roman" w:hAnsi="Times New Roman" w:cs="Times New Roman"/>
        </w:rPr>
        <w:t xml:space="preserve">Zamawiający nie przewiduje innego sposobu komunikacji niż przy użyciu środków komunikacji elektronicznej. </w:t>
      </w:r>
    </w:p>
    <w:p w14:paraId="12480653" w14:textId="5A088E3B" w:rsidR="008D0F8D" w:rsidRPr="00553533" w:rsidRDefault="002C73F3" w:rsidP="00553533">
      <w:pPr>
        <w:numPr>
          <w:ilvl w:val="4"/>
          <w:numId w:val="9"/>
        </w:numPr>
        <w:pBdr>
          <w:bottom w:val="single" w:sz="8" w:space="0" w:color="FFFFFF"/>
        </w:pBdr>
        <w:shd w:val="clear" w:color="auto" w:fill="808080"/>
        <w:spacing w:after="296" w:line="261" w:lineRule="auto"/>
        <w:ind w:left="851" w:hanging="478"/>
        <w:jc w:val="left"/>
        <w:rPr>
          <w:rFonts w:ascii="Times New Roman" w:hAnsi="Times New Roman" w:cs="Times New Roman"/>
          <w:sz w:val="28"/>
          <w:szCs w:val="28"/>
        </w:rPr>
      </w:pPr>
      <w:r w:rsidRPr="00553533">
        <w:rPr>
          <w:rFonts w:ascii="Times New Roman" w:hAnsi="Times New Roman" w:cs="Times New Roman"/>
          <w:b/>
          <w:color w:val="FFFFFF"/>
          <w:sz w:val="28"/>
          <w:szCs w:val="28"/>
        </w:rPr>
        <w:t>Wskazanie osób uprawnionych do komunikowania się z Wykonawcami</w:t>
      </w:r>
      <w:r w:rsidRPr="00553533">
        <w:rPr>
          <w:rFonts w:ascii="Times New Roman" w:eastAsia="Times New Roman" w:hAnsi="Times New Roman" w:cs="Times New Roman"/>
          <w:sz w:val="28"/>
          <w:szCs w:val="28"/>
        </w:rPr>
        <w:t xml:space="preserve"> </w:t>
      </w:r>
    </w:p>
    <w:p w14:paraId="70274E7A" w14:textId="77777777" w:rsidR="008D0F8D" w:rsidRPr="0020345E" w:rsidRDefault="002C73F3" w:rsidP="00640973">
      <w:pPr>
        <w:numPr>
          <w:ilvl w:val="2"/>
          <w:numId w:val="5"/>
        </w:numPr>
        <w:spacing w:after="12"/>
        <w:ind w:left="709" w:right="68" w:hanging="284"/>
        <w:rPr>
          <w:rFonts w:ascii="Times New Roman" w:hAnsi="Times New Roman" w:cs="Times New Roman"/>
        </w:rPr>
      </w:pPr>
      <w:r w:rsidRPr="0020345E">
        <w:rPr>
          <w:rFonts w:ascii="Times New Roman" w:hAnsi="Times New Roman" w:cs="Times New Roman"/>
        </w:rPr>
        <w:t xml:space="preserve">Zamawiający wyznacza następujące osoby do kontaktu z Wykonawcami: </w:t>
      </w:r>
    </w:p>
    <w:p w14:paraId="2EFAA498" w14:textId="6381C651" w:rsidR="008D0F8D" w:rsidRPr="0020345E" w:rsidRDefault="0021351F" w:rsidP="0020345E">
      <w:pPr>
        <w:numPr>
          <w:ilvl w:val="3"/>
          <w:numId w:val="5"/>
        </w:numPr>
        <w:spacing w:after="0" w:line="240" w:lineRule="auto"/>
        <w:ind w:left="709" w:right="68" w:hanging="284"/>
        <w:rPr>
          <w:rFonts w:ascii="Times New Roman" w:hAnsi="Times New Roman" w:cs="Times New Roman"/>
        </w:rPr>
      </w:pPr>
      <w:r w:rsidRPr="0020345E">
        <w:rPr>
          <w:rFonts w:ascii="Times New Roman" w:hAnsi="Times New Roman" w:cs="Times New Roman"/>
        </w:rPr>
        <w:t>Włodzimierz Ruciński</w:t>
      </w:r>
      <w:r w:rsidR="002C73F3" w:rsidRPr="0020345E">
        <w:rPr>
          <w:rFonts w:ascii="Times New Roman" w:hAnsi="Times New Roman" w:cs="Times New Roman"/>
        </w:rPr>
        <w:t xml:space="preserve"> – w sprawach dotyczących przedmiotu zamówienia, telefon</w:t>
      </w:r>
      <w:r w:rsidRPr="0020345E">
        <w:rPr>
          <w:rFonts w:ascii="Times New Roman" w:hAnsi="Times New Roman" w:cs="Times New Roman"/>
        </w:rPr>
        <w:t xml:space="preserve"> 503</w:t>
      </w:r>
      <w:r w:rsidR="009355FB" w:rsidRPr="0020345E">
        <w:rPr>
          <w:rFonts w:ascii="Times New Roman" w:hAnsi="Times New Roman" w:cs="Times New Roman"/>
        </w:rPr>
        <w:t> 449 365</w:t>
      </w:r>
      <w:r w:rsidRPr="0020345E">
        <w:rPr>
          <w:rFonts w:ascii="Times New Roman" w:hAnsi="Times New Roman" w:cs="Times New Roman"/>
        </w:rPr>
        <w:t xml:space="preserve"> </w:t>
      </w:r>
    </w:p>
    <w:p w14:paraId="608921E0" w14:textId="682672DB" w:rsidR="008D0F8D" w:rsidRPr="0020345E" w:rsidRDefault="002C73F3" w:rsidP="0020345E">
      <w:pPr>
        <w:numPr>
          <w:ilvl w:val="3"/>
          <w:numId w:val="5"/>
        </w:numPr>
        <w:spacing w:after="0" w:line="240" w:lineRule="auto"/>
        <w:ind w:left="709" w:right="68" w:hanging="284"/>
        <w:rPr>
          <w:rFonts w:ascii="Times New Roman" w:hAnsi="Times New Roman" w:cs="Times New Roman"/>
        </w:rPr>
      </w:pPr>
      <w:r w:rsidRPr="0020345E">
        <w:rPr>
          <w:rFonts w:ascii="Times New Roman" w:hAnsi="Times New Roman" w:cs="Times New Roman"/>
        </w:rPr>
        <w:t>Ka</w:t>
      </w:r>
      <w:r w:rsidR="009355FB" w:rsidRPr="0020345E">
        <w:rPr>
          <w:rFonts w:ascii="Times New Roman" w:hAnsi="Times New Roman" w:cs="Times New Roman"/>
        </w:rPr>
        <w:t xml:space="preserve">tarzyna </w:t>
      </w:r>
      <w:proofErr w:type="spellStart"/>
      <w:r w:rsidR="009355FB" w:rsidRPr="0020345E">
        <w:rPr>
          <w:rFonts w:ascii="Times New Roman" w:hAnsi="Times New Roman" w:cs="Times New Roman"/>
        </w:rPr>
        <w:t>Marcula</w:t>
      </w:r>
      <w:proofErr w:type="spellEnd"/>
      <w:r w:rsidRPr="0020345E">
        <w:rPr>
          <w:rFonts w:ascii="Times New Roman" w:hAnsi="Times New Roman" w:cs="Times New Roman"/>
        </w:rPr>
        <w:t xml:space="preserve"> – w sprawach dotyczących procedury udzielenie zamówienia publicznego, telefon </w:t>
      </w:r>
      <w:r w:rsidR="009355FB" w:rsidRPr="0020345E">
        <w:rPr>
          <w:rFonts w:ascii="Times New Roman" w:hAnsi="Times New Roman" w:cs="Times New Roman"/>
        </w:rPr>
        <w:t>503 449 387</w:t>
      </w:r>
      <w:r w:rsidRPr="0020345E">
        <w:rPr>
          <w:rFonts w:ascii="Times New Roman" w:hAnsi="Times New Roman" w:cs="Times New Roman"/>
        </w:rPr>
        <w:t xml:space="preserve">. </w:t>
      </w:r>
    </w:p>
    <w:p w14:paraId="07E5733B" w14:textId="77777777" w:rsidR="008D0F8D" w:rsidRPr="0020345E" w:rsidRDefault="002C73F3" w:rsidP="00640973">
      <w:pPr>
        <w:numPr>
          <w:ilvl w:val="2"/>
          <w:numId w:val="5"/>
        </w:numPr>
        <w:ind w:left="709" w:right="68" w:hanging="284"/>
        <w:rPr>
          <w:rFonts w:ascii="Times New Roman" w:hAnsi="Times New Roman" w:cs="Times New Roman"/>
        </w:rPr>
      </w:pPr>
      <w:r w:rsidRPr="0020345E">
        <w:rPr>
          <w:rFonts w:ascii="Times New Roman" w:hAnsi="Times New Roman" w:cs="Times New Roman"/>
        </w:rPr>
        <w:t xml:space="preserve">Wykonawca może zwrócić się do zamawiającego z wnioskiem o wyjaśnienie treści SWZ. Wnioski należy składać w sposób wskazany w </w:t>
      </w:r>
      <w:r w:rsidRPr="0020345E">
        <w:rPr>
          <w:rFonts w:ascii="Times New Roman" w:hAnsi="Times New Roman" w:cs="Times New Roman"/>
          <w:b/>
        </w:rPr>
        <w:t>rozdziale VIII ust. 3</w:t>
      </w:r>
      <w:r w:rsidRPr="0020345E">
        <w:rPr>
          <w:rFonts w:ascii="Times New Roman" w:hAnsi="Times New Roman" w:cs="Times New Roman"/>
        </w:rPr>
        <w:t xml:space="preserve"> niniejszej SWZ. </w:t>
      </w:r>
    </w:p>
    <w:p w14:paraId="088264A5" w14:textId="606F2D65" w:rsidR="008D0F8D" w:rsidRPr="0020345E" w:rsidRDefault="002C73F3" w:rsidP="00640973">
      <w:pPr>
        <w:numPr>
          <w:ilvl w:val="2"/>
          <w:numId w:val="5"/>
        </w:numPr>
        <w:ind w:left="709" w:right="68" w:hanging="284"/>
        <w:rPr>
          <w:rFonts w:ascii="Times New Roman" w:hAnsi="Times New Roman" w:cs="Times New Roman"/>
        </w:rPr>
      </w:pPr>
      <w:r w:rsidRPr="0020345E">
        <w:rPr>
          <w:rFonts w:ascii="Times New Roman" w:hAnsi="Times New Roman" w:cs="Times New Roman"/>
        </w:rPr>
        <w:t xml:space="preserve">Zamawiający jest obowiązany udzielić </w:t>
      </w:r>
      <w:r w:rsidRPr="0020345E">
        <w:rPr>
          <w:rFonts w:ascii="Times New Roman" w:hAnsi="Times New Roman" w:cs="Times New Roman"/>
          <w:i/>
        </w:rPr>
        <w:t>wyjaśnień</w:t>
      </w:r>
      <w:r w:rsidRPr="0020345E">
        <w:rPr>
          <w:rFonts w:ascii="Times New Roman" w:hAnsi="Times New Roman" w:cs="Times New Roman"/>
        </w:rPr>
        <w:t xml:space="preserve"> niezwłocznie, jednak nie później niż na 2 dni przed upływem terminu składania ofert, pod warunkiem że wniosek o </w:t>
      </w:r>
      <w:r w:rsidRPr="0020345E">
        <w:rPr>
          <w:rFonts w:ascii="Times New Roman" w:hAnsi="Times New Roman" w:cs="Times New Roman"/>
          <w:i/>
        </w:rPr>
        <w:t>wyjaśnienie</w:t>
      </w:r>
      <w:r w:rsidRPr="0020345E">
        <w:rPr>
          <w:rFonts w:ascii="Times New Roman" w:hAnsi="Times New Roman" w:cs="Times New Roman"/>
        </w:rPr>
        <w:t xml:space="preserve"> treści odpowiednio SWZ wpłynął do </w:t>
      </w:r>
      <w:r w:rsidR="009355FB" w:rsidRPr="0020345E">
        <w:rPr>
          <w:rFonts w:ascii="Times New Roman" w:hAnsi="Times New Roman" w:cs="Times New Roman"/>
        </w:rPr>
        <w:t>Z</w:t>
      </w:r>
      <w:r w:rsidRPr="0020345E">
        <w:rPr>
          <w:rFonts w:ascii="Times New Roman" w:hAnsi="Times New Roman" w:cs="Times New Roman"/>
        </w:rPr>
        <w:t xml:space="preserve">amawiającego nie później niż na 4 dni przed upływem terminu składania odpowiednio ofert. </w:t>
      </w:r>
    </w:p>
    <w:p w14:paraId="0D5BC8FD" w14:textId="7ABE2DFF" w:rsidR="008D0F8D" w:rsidRPr="0020345E" w:rsidRDefault="002C73F3" w:rsidP="00640973">
      <w:pPr>
        <w:numPr>
          <w:ilvl w:val="2"/>
          <w:numId w:val="5"/>
        </w:numPr>
        <w:ind w:left="709" w:right="68" w:hanging="284"/>
        <w:rPr>
          <w:rFonts w:ascii="Times New Roman" w:hAnsi="Times New Roman" w:cs="Times New Roman"/>
        </w:rPr>
      </w:pPr>
      <w:r w:rsidRPr="0020345E">
        <w:rPr>
          <w:rFonts w:ascii="Times New Roman" w:hAnsi="Times New Roman" w:cs="Times New Roman"/>
        </w:rPr>
        <w:t xml:space="preserve">Jeżeli </w:t>
      </w:r>
      <w:r w:rsidR="009355FB" w:rsidRPr="0020345E">
        <w:rPr>
          <w:rFonts w:ascii="Times New Roman" w:hAnsi="Times New Roman" w:cs="Times New Roman"/>
        </w:rPr>
        <w:t>Z</w:t>
      </w:r>
      <w:r w:rsidRPr="0020345E">
        <w:rPr>
          <w:rFonts w:ascii="Times New Roman" w:hAnsi="Times New Roman" w:cs="Times New Roman"/>
        </w:rPr>
        <w:t xml:space="preserve">amawiający nie udzieli </w:t>
      </w:r>
      <w:r w:rsidRPr="0020345E">
        <w:rPr>
          <w:rFonts w:ascii="Times New Roman" w:hAnsi="Times New Roman" w:cs="Times New Roman"/>
          <w:i/>
        </w:rPr>
        <w:t>wyjaśnień</w:t>
      </w:r>
      <w:r w:rsidRPr="0020345E">
        <w:rPr>
          <w:rFonts w:ascii="Times New Roman" w:hAnsi="Times New Roman" w:cs="Times New Roman"/>
        </w:rPr>
        <w:t xml:space="preserve"> w terminie, o którym mowa w ust. 3, przedłuża termin składania ofert albo ofert podlegających negocjacjom o czas niezbędny do zapoznania się wszystkich zainteresowanych wykonawców z </w:t>
      </w:r>
      <w:r w:rsidRPr="0020345E">
        <w:rPr>
          <w:rFonts w:ascii="Times New Roman" w:hAnsi="Times New Roman" w:cs="Times New Roman"/>
          <w:i/>
        </w:rPr>
        <w:t xml:space="preserve">wyjaśnieniami </w:t>
      </w:r>
      <w:r w:rsidRPr="0020345E">
        <w:rPr>
          <w:rFonts w:ascii="Times New Roman" w:hAnsi="Times New Roman" w:cs="Times New Roman"/>
        </w:rPr>
        <w:t>niezbędnymi do należytego przygotowania i złożenia odpowiednio</w:t>
      </w:r>
      <w:r w:rsidRPr="0020345E">
        <w:rPr>
          <w:rFonts w:ascii="Times New Roman" w:hAnsi="Times New Roman" w:cs="Times New Roman"/>
          <w:i/>
        </w:rPr>
        <w:t xml:space="preserve"> </w:t>
      </w:r>
      <w:r w:rsidRPr="0020345E">
        <w:rPr>
          <w:rFonts w:ascii="Times New Roman" w:hAnsi="Times New Roman" w:cs="Times New Roman"/>
        </w:rPr>
        <w:t xml:space="preserve">ofert. </w:t>
      </w:r>
    </w:p>
    <w:p w14:paraId="153A4A7C" w14:textId="6FFCE0C9" w:rsidR="008D0F8D" w:rsidRPr="0020345E" w:rsidRDefault="002C73F3" w:rsidP="00640973">
      <w:pPr>
        <w:numPr>
          <w:ilvl w:val="2"/>
          <w:numId w:val="5"/>
        </w:numPr>
        <w:ind w:left="709" w:right="68" w:hanging="284"/>
        <w:rPr>
          <w:rFonts w:ascii="Times New Roman" w:hAnsi="Times New Roman" w:cs="Times New Roman"/>
        </w:rPr>
      </w:pPr>
      <w:r w:rsidRPr="0020345E">
        <w:rPr>
          <w:rFonts w:ascii="Times New Roman" w:hAnsi="Times New Roman" w:cs="Times New Roman"/>
        </w:rPr>
        <w:t xml:space="preserve">W przypadku gdy wniosek o </w:t>
      </w:r>
      <w:r w:rsidRPr="0020345E">
        <w:rPr>
          <w:rFonts w:ascii="Times New Roman" w:hAnsi="Times New Roman" w:cs="Times New Roman"/>
          <w:i/>
        </w:rPr>
        <w:t>wyjaśnienie</w:t>
      </w:r>
      <w:r w:rsidRPr="0020345E">
        <w:rPr>
          <w:rFonts w:ascii="Times New Roman" w:hAnsi="Times New Roman" w:cs="Times New Roman"/>
        </w:rPr>
        <w:t xml:space="preserve"> treści SWZ nie wpłynął w terminie, o którym mowa w ust. 3, </w:t>
      </w:r>
      <w:r w:rsidR="009355FB" w:rsidRPr="0020345E">
        <w:rPr>
          <w:rFonts w:ascii="Times New Roman" w:hAnsi="Times New Roman" w:cs="Times New Roman"/>
        </w:rPr>
        <w:t>Z</w:t>
      </w:r>
      <w:r w:rsidRPr="0020345E">
        <w:rPr>
          <w:rFonts w:ascii="Times New Roman" w:hAnsi="Times New Roman" w:cs="Times New Roman"/>
        </w:rPr>
        <w:t xml:space="preserve">amawiający nie ma obowiązku udzielania wyjaśnień SWZ oraz obowiązku przedłużenia terminu składania ofert. </w:t>
      </w:r>
    </w:p>
    <w:p w14:paraId="78482FD7" w14:textId="77777777" w:rsidR="008D0F8D" w:rsidRPr="0020345E" w:rsidRDefault="002C73F3" w:rsidP="00640973">
      <w:pPr>
        <w:numPr>
          <w:ilvl w:val="2"/>
          <w:numId w:val="5"/>
        </w:numPr>
        <w:ind w:left="709" w:right="68" w:hanging="284"/>
        <w:rPr>
          <w:rFonts w:ascii="Times New Roman" w:hAnsi="Times New Roman" w:cs="Times New Roman"/>
        </w:rPr>
      </w:pPr>
      <w:r w:rsidRPr="0020345E">
        <w:rPr>
          <w:rFonts w:ascii="Times New Roman" w:hAnsi="Times New Roman" w:cs="Times New Roman"/>
        </w:rPr>
        <w:t xml:space="preserve">Przedłużenie terminu składania ofert nie wpływa na bieg terminu składania wniosku o wyjaśnienie treści SWZ. </w:t>
      </w:r>
    </w:p>
    <w:p w14:paraId="04603F2C" w14:textId="1B5D2C76" w:rsidR="008D0F8D" w:rsidRPr="0020345E" w:rsidRDefault="002C73F3" w:rsidP="00640973">
      <w:pPr>
        <w:numPr>
          <w:ilvl w:val="2"/>
          <w:numId w:val="5"/>
        </w:numPr>
        <w:spacing w:after="332"/>
        <w:ind w:left="709" w:right="68" w:hanging="284"/>
        <w:rPr>
          <w:rFonts w:ascii="Times New Roman" w:hAnsi="Times New Roman" w:cs="Times New Roman"/>
        </w:rPr>
      </w:pPr>
      <w:r w:rsidRPr="0020345E">
        <w:rPr>
          <w:rFonts w:ascii="Times New Roman" w:hAnsi="Times New Roman" w:cs="Times New Roman"/>
        </w:rPr>
        <w:t xml:space="preserve">Treść zapytań wraz z wyjaśnieniami </w:t>
      </w:r>
      <w:r w:rsidR="009355FB" w:rsidRPr="0020345E">
        <w:rPr>
          <w:rFonts w:ascii="Times New Roman" w:hAnsi="Times New Roman" w:cs="Times New Roman"/>
        </w:rPr>
        <w:t>Z</w:t>
      </w:r>
      <w:r w:rsidRPr="0020345E">
        <w:rPr>
          <w:rFonts w:ascii="Times New Roman" w:hAnsi="Times New Roman" w:cs="Times New Roman"/>
        </w:rPr>
        <w:t xml:space="preserve">amawiający udostępnia, bez ujawniania źródła zapytania, na stronie internetowej prowadzonego postępowania. </w:t>
      </w:r>
    </w:p>
    <w:p w14:paraId="7B643C65" w14:textId="27999C52" w:rsidR="008D0F8D" w:rsidRPr="00CE4DD6" w:rsidRDefault="002C73F3" w:rsidP="0020345E">
      <w:pPr>
        <w:pStyle w:val="Nagwek2"/>
        <w:tabs>
          <w:tab w:val="left" w:pos="1418"/>
          <w:tab w:val="left" w:pos="2694"/>
        </w:tabs>
        <w:spacing w:after="0"/>
        <w:ind w:left="599" w:right="33"/>
        <w:jc w:val="both"/>
        <w:rPr>
          <w:rFonts w:ascii="Times New Roman" w:hAnsi="Times New Roman" w:cs="Times New Roman"/>
          <w:sz w:val="28"/>
          <w:szCs w:val="28"/>
        </w:rPr>
      </w:pPr>
      <w:r w:rsidRPr="00CE4DD6">
        <w:rPr>
          <w:rFonts w:ascii="Times New Roman" w:hAnsi="Times New Roman" w:cs="Times New Roman"/>
          <w:sz w:val="28"/>
          <w:szCs w:val="28"/>
        </w:rPr>
        <w:t xml:space="preserve">XI. </w:t>
      </w:r>
      <w:r w:rsidR="0020345E" w:rsidRPr="00CE4DD6">
        <w:rPr>
          <w:rFonts w:ascii="Times New Roman" w:hAnsi="Times New Roman" w:cs="Times New Roman"/>
          <w:sz w:val="28"/>
          <w:szCs w:val="28"/>
        </w:rPr>
        <w:t xml:space="preserve">                                   </w:t>
      </w:r>
      <w:r w:rsidRPr="00CE4DD6">
        <w:rPr>
          <w:rFonts w:ascii="Times New Roman" w:hAnsi="Times New Roman" w:cs="Times New Roman"/>
          <w:sz w:val="28"/>
          <w:szCs w:val="28"/>
        </w:rPr>
        <w:t>Termin związania z ofertą</w:t>
      </w:r>
      <w:r w:rsidRPr="00CE4DD6">
        <w:rPr>
          <w:rFonts w:ascii="Times New Roman" w:eastAsia="Times New Roman" w:hAnsi="Times New Roman" w:cs="Times New Roman"/>
          <w:b w:val="0"/>
          <w:color w:val="000000"/>
          <w:sz w:val="28"/>
          <w:szCs w:val="28"/>
        </w:rPr>
        <w:t xml:space="preserve"> </w:t>
      </w:r>
    </w:p>
    <w:p w14:paraId="4F6DDE7C" w14:textId="77777777" w:rsidR="008D0F8D" w:rsidRPr="0020345E" w:rsidRDefault="002C73F3">
      <w:pPr>
        <w:spacing w:after="13" w:line="259" w:lineRule="auto"/>
        <w:ind w:left="1479" w:firstLine="0"/>
        <w:jc w:val="left"/>
        <w:rPr>
          <w:rFonts w:ascii="Times New Roman" w:hAnsi="Times New Roman" w:cs="Times New Roman"/>
        </w:rPr>
      </w:pPr>
      <w:r w:rsidRPr="0020345E">
        <w:rPr>
          <w:rFonts w:ascii="Times New Roman" w:hAnsi="Times New Roman" w:cs="Times New Roman"/>
        </w:rPr>
        <w:t xml:space="preserve"> </w:t>
      </w:r>
    </w:p>
    <w:p w14:paraId="44FD1530" w14:textId="7D18C47D" w:rsidR="008D0F8D" w:rsidRPr="00074310" w:rsidRDefault="002C73F3" w:rsidP="00553533">
      <w:pPr>
        <w:numPr>
          <w:ilvl w:val="0"/>
          <w:numId w:val="10"/>
        </w:numPr>
        <w:spacing w:after="12"/>
        <w:ind w:left="851" w:right="66" w:hanging="284"/>
        <w:rPr>
          <w:rFonts w:ascii="Times New Roman" w:hAnsi="Times New Roman" w:cs="Times New Roman"/>
        </w:rPr>
      </w:pPr>
      <w:r w:rsidRPr="0020345E">
        <w:rPr>
          <w:rFonts w:ascii="Times New Roman" w:hAnsi="Times New Roman" w:cs="Times New Roman"/>
        </w:rPr>
        <w:t xml:space="preserve">Wykonawca jest związany ofertą od dnia upływu terminu składania ofert </w:t>
      </w:r>
      <w:r w:rsidRPr="0020345E">
        <w:rPr>
          <w:rFonts w:ascii="Times New Roman" w:hAnsi="Times New Roman" w:cs="Times New Roman"/>
          <w:b/>
        </w:rPr>
        <w:t xml:space="preserve">do </w:t>
      </w:r>
      <w:r w:rsidRPr="00074310">
        <w:rPr>
          <w:rFonts w:ascii="Times New Roman" w:hAnsi="Times New Roman" w:cs="Times New Roman"/>
          <w:b/>
        </w:rPr>
        <w:t>dnia</w:t>
      </w:r>
      <w:r w:rsidRPr="00074310">
        <w:rPr>
          <w:rFonts w:ascii="Times New Roman" w:hAnsi="Times New Roman" w:cs="Times New Roman"/>
        </w:rPr>
        <w:t xml:space="preserve"> </w:t>
      </w:r>
      <w:r w:rsidR="006231E4">
        <w:rPr>
          <w:rFonts w:ascii="Times New Roman" w:hAnsi="Times New Roman" w:cs="Times New Roman"/>
          <w:b/>
        </w:rPr>
        <w:t>9 czerwca</w:t>
      </w:r>
      <w:r w:rsidRPr="00074310">
        <w:rPr>
          <w:rFonts w:ascii="Times New Roman" w:hAnsi="Times New Roman" w:cs="Times New Roman"/>
          <w:b/>
        </w:rPr>
        <w:t xml:space="preserve"> 2022 r.</w:t>
      </w:r>
      <w:r w:rsidRPr="00074310">
        <w:rPr>
          <w:rFonts w:ascii="Times New Roman" w:hAnsi="Times New Roman" w:cs="Times New Roman"/>
          <w:b/>
          <w:color w:val="FF0000"/>
        </w:rPr>
        <w:t xml:space="preserve"> </w:t>
      </w:r>
      <w:r w:rsidRPr="00074310">
        <w:rPr>
          <w:rFonts w:ascii="Times New Roman" w:hAnsi="Times New Roman" w:cs="Times New Roman"/>
          <w:color w:val="FF0000"/>
        </w:rPr>
        <w:t xml:space="preserve"> </w:t>
      </w:r>
    </w:p>
    <w:p w14:paraId="3C22999F" w14:textId="77777777" w:rsidR="008D0F8D" w:rsidRPr="0020345E" w:rsidRDefault="002C73F3">
      <w:pPr>
        <w:spacing w:after="0" w:line="259" w:lineRule="auto"/>
        <w:ind w:left="0" w:firstLine="0"/>
        <w:jc w:val="left"/>
        <w:rPr>
          <w:rFonts w:ascii="Times New Roman" w:hAnsi="Times New Roman" w:cs="Times New Roman"/>
        </w:rPr>
      </w:pPr>
      <w:r w:rsidRPr="0020345E">
        <w:rPr>
          <w:rFonts w:ascii="Times New Roman" w:hAnsi="Times New Roman" w:cs="Times New Roman"/>
        </w:rPr>
        <w:t xml:space="preserve"> </w:t>
      </w:r>
    </w:p>
    <w:p w14:paraId="166C31AB" w14:textId="77777777" w:rsidR="008D0F8D" w:rsidRPr="0020345E" w:rsidRDefault="002C73F3">
      <w:pPr>
        <w:numPr>
          <w:ilvl w:val="0"/>
          <w:numId w:val="10"/>
        </w:numPr>
        <w:spacing w:after="0"/>
        <w:ind w:right="66" w:hanging="283"/>
        <w:rPr>
          <w:rFonts w:ascii="Times New Roman" w:hAnsi="Times New Roman" w:cs="Times New Roman"/>
        </w:rPr>
      </w:pPr>
      <w:r w:rsidRPr="0020345E">
        <w:rPr>
          <w:rFonts w:ascii="Times New Roman" w:hAnsi="Times New Roman" w:cs="Times New Roman"/>
        </w:rPr>
        <w:t xml:space="preserve">W przypadku gdy wybór najkorzystniejszej oferty nie nastąpi przed upływem terminu związania ofertą wskazanego w ust. 1, Zamawiający przed upływem terminu związania oferta zwraca się jednokrotnie do Wykonawców o wyrażenie zgody na przedłużenie tego terminu o wskazywany przez niego okres, nie dłuższy niż 30 dni. </w:t>
      </w:r>
    </w:p>
    <w:p w14:paraId="4FBA3CD8" w14:textId="77777777" w:rsidR="008D0F8D" w:rsidRPr="0020345E" w:rsidRDefault="002C73F3">
      <w:pPr>
        <w:spacing w:after="0" w:line="259" w:lineRule="auto"/>
        <w:ind w:left="0" w:firstLine="0"/>
        <w:jc w:val="left"/>
        <w:rPr>
          <w:rFonts w:ascii="Times New Roman" w:hAnsi="Times New Roman" w:cs="Times New Roman"/>
        </w:rPr>
      </w:pPr>
      <w:r w:rsidRPr="0020345E">
        <w:rPr>
          <w:rFonts w:ascii="Times New Roman" w:hAnsi="Times New Roman" w:cs="Times New Roman"/>
        </w:rPr>
        <w:lastRenderedPageBreak/>
        <w:t xml:space="preserve"> </w:t>
      </w:r>
    </w:p>
    <w:p w14:paraId="36BD0E80" w14:textId="77777777" w:rsidR="008D0F8D" w:rsidRPr="0020345E" w:rsidRDefault="002C73F3">
      <w:pPr>
        <w:numPr>
          <w:ilvl w:val="0"/>
          <w:numId w:val="10"/>
        </w:numPr>
        <w:spacing w:after="0"/>
        <w:ind w:right="66" w:hanging="283"/>
        <w:rPr>
          <w:rFonts w:ascii="Times New Roman" w:hAnsi="Times New Roman" w:cs="Times New Roman"/>
        </w:rPr>
      </w:pPr>
      <w:r w:rsidRPr="0020345E">
        <w:rPr>
          <w:rFonts w:ascii="Times New Roman" w:hAnsi="Times New Roman" w:cs="Times New Roman"/>
        </w:rPr>
        <w:t xml:space="preserve">Przedłużenie terminu związania oferta, o którym mowa w ust. 2, wymaga złożenia przez Wykonawcę pisemnego oświadczenia o wyrażeniu zgody na przedłużenie terminu związania oferta. </w:t>
      </w:r>
    </w:p>
    <w:p w14:paraId="0DE20AC9" w14:textId="77777777" w:rsidR="008D0F8D" w:rsidRPr="0020345E" w:rsidRDefault="002C73F3">
      <w:pPr>
        <w:spacing w:after="316" w:line="259" w:lineRule="auto"/>
        <w:ind w:left="740" w:firstLine="0"/>
        <w:jc w:val="left"/>
        <w:rPr>
          <w:rFonts w:ascii="Times New Roman" w:hAnsi="Times New Roman" w:cs="Times New Roman"/>
        </w:rPr>
      </w:pPr>
      <w:r w:rsidRPr="0020345E">
        <w:rPr>
          <w:rFonts w:ascii="Times New Roman" w:hAnsi="Times New Roman" w:cs="Times New Roman"/>
        </w:rPr>
        <w:t xml:space="preserve"> </w:t>
      </w:r>
    </w:p>
    <w:p w14:paraId="33C48308" w14:textId="1DFBF44E" w:rsidR="008D0F8D" w:rsidRPr="00CE4DD6" w:rsidRDefault="002C73F3" w:rsidP="0020345E">
      <w:pPr>
        <w:pStyle w:val="Nagwek2"/>
        <w:spacing w:after="274"/>
        <w:ind w:left="599"/>
        <w:jc w:val="both"/>
        <w:rPr>
          <w:rFonts w:ascii="Times New Roman" w:hAnsi="Times New Roman" w:cs="Times New Roman"/>
          <w:sz w:val="28"/>
          <w:szCs w:val="28"/>
        </w:rPr>
      </w:pPr>
      <w:r w:rsidRPr="00CE4DD6">
        <w:rPr>
          <w:rFonts w:ascii="Times New Roman" w:hAnsi="Times New Roman" w:cs="Times New Roman"/>
          <w:sz w:val="28"/>
          <w:szCs w:val="28"/>
        </w:rPr>
        <w:t xml:space="preserve">XII. </w:t>
      </w:r>
      <w:r w:rsidR="0020345E" w:rsidRPr="00CE4DD6">
        <w:rPr>
          <w:rFonts w:ascii="Times New Roman" w:hAnsi="Times New Roman" w:cs="Times New Roman"/>
          <w:sz w:val="28"/>
          <w:szCs w:val="28"/>
        </w:rPr>
        <w:t xml:space="preserve">                          </w:t>
      </w:r>
      <w:r w:rsidRPr="00CE4DD6">
        <w:rPr>
          <w:rFonts w:ascii="Times New Roman" w:hAnsi="Times New Roman" w:cs="Times New Roman"/>
          <w:sz w:val="28"/>
          <w:szCs w:val="28"/>
        </w:rPr>
        <w:t xml:space="preserve">Opis sposobu przygotowania oferty </w:t>
      </w:r>
      <w:r w:rsidRPr="00CE4DD6">
        <w:rPr>
          <w:rFonts w:ascii="Times New Roman" w:eastAsia="Times New Roman" w:hAnsi="Times New Roman" w:cs="Times New Roman"/>
          <w:b w:val="0"/>
          <w:color w:val="000000"/>
          <w:sz w:val="28"/>
          <w:szCs w:val="28"/>
        </w:rPr>
        <w:t xml:space="preserve"> </w:t>
      </w:r>
    </w:p>
    <w:p w14:paraId="14E3A4B9" w14:textId="77777777" w:rsidR="008D0F8D" w:rsidRPr="0020345E" w:rsidRDefault="002C73F3">
      <w:pPr>
        <w:numPr>
          <w:ilvl w:val="0"/>
          <w:numId w:val="11"/>
        </w:numPr>
        <w:ind w:right="66" w:hanging="283"/>
        <w:rPr>
          <w:rFonts w:ascii="Times New Roman" w:hAnsi="Times New Roman" w:cs="Times New Roman"/>
        </w:rPr>
      </w:pPr>
      <w:r w:rsidRPr="0020345E">
        <w:rPr>
          <w:rFonts w:ascii="Times New Roman" w:hAnsi="Times New Roman" w:cs="Times New Roman"/>
        </w:rPr>
        <w:t xml:space="preserve">Wykonawca może złożyć tylko jedną ofertę na formularzu ofertowym stanowiącym </w:t>
      </w:r>
      <w:r w:rsidRPr="0020345E">
        <w:rPr>
          <w:rFonts w:ascii="Times New Roman" w:hAnsi="Times New Roman" w:cs="Times New Roman"/>
          <w:b/>
        </w:rPr>
        <w:t>Załącznik Nr 1 do SWZ</w:t>
      </w:r>
      <w:r w:rsidRPr="0020345E">
        <w:rPr>
          <w:rFonts w:ascii="Times New Roman" w:hAnsi="Times New Roman" w:cs="Times New Roman"/>
        </w:rPr>
        <w:t xml:space="preserve">. </w:t>
      </w:r>
    </w:p>
    <w:p w14:paraId="7C330660" w14:textId="77777777" w:rsidR="008D0F8D" w:rsidRPr="0020345E" w:rsidRDefault="002C73F3">
      <w:pPr>
        <w:numPr>
          <w:ilvl w:val="0"/>
          <w:numId w:val="11"/>
        </w:numPr>
        <w:ind w:right="66" w:hanging="283"/>
        <w:rPr>
          <w:rFonts w:ascii="Times New Roman" w:hAnsi="Times New Roman" w:cs="Times New Roman"/>
        </w:rPr>
      </w:pPr>
      <w:r w:rsidRPr="0020345E">
        <w:rPr>
          <w:rFonts w:ascii="Times New Roman" w:hAnsi="Times New Roman" w:cs="Times New Roman"/>
        </w:rPr>
        <w:t xml:space="preserve">Treść oferty musi odpowiadać treści SWZ. </w:t>
      </w:r>
    </w:p>
    <w:p w14:paraId="4C88816B" w14:textId="77777777" w:rsidR="008D0F8D" w:rsidRPr="0020345E" w:rsidRDefault="002C73F3">
      <w:pPr>
        <w:numPr>
          <w:ilvl w:val="0"/>
          <w:numId w:val="11"/>
        </w:numPr>
        <w:spacing w:after="269" w:line="248" w:lineRule="auto"/>
        <w:ind w:right="66" w:hanging="283"/>
        <w:rPr>
          <w:rFonts w:ascii="Times New Roman" w:hAnsi="Times New Roman" w:cs="Times New Roman"/>
        </w:rPr>
      </w:pPr>
      <w:r w:rsidRPr="0020345E">
        <w:rPr>
          <w:rFonts w:ascii="Times New Roman" w:hAnsi="Times New Roman" w:cs="Times New Roman"/>
          <w:b/>
        </w:rPr>
        <w:t>Ofertę składa się pod rygorem nieważności w formie elektronicznej (opatrzonej kwalifikowanym podpisem elektronicznym) lub w postaci elektronicznej opatrzonej podpisem zaufanym lub podpisem osobistym.</w:t>
      </w:r>
      <w:r w:rsidRPr="0020345E">
        <w:rPr>
          <w:rFonts w:ascii="Times New Roman" w:hAnsi="Times New Roman" w:cs="Times New Roman"/>
        </w:rPr>
        <w:t xml:space="preserve"> </w:t>
      </w:r>
    </w:p>
    <w:p w14:paraId="2BD9B91E" w14:textId="77777777" w:rsidR="008D0F8D" w:rsidRPr="0020345E" w:rsidRDefault="002C73F3">
      <w:pPr>
        <w:numPr>
          <w:ilvl w:val="0"/>
          <w:numId w:val="11"/>
        </w:numPr>
        <w:ind w:right="66" w:hanging="283"/>
        <w:rPr>
          <w:rFonts w:ascii="Times New Roman" w:hAnsi="Times New Roman" w:cs="Times New Roman"/>
        </w:rPr>
      </w:pPr>
      <w:r w:rsidRPr="0020345E">
        <w:rPr>
          <w:rFonts w:ascii="Times New Roman" w:hAnsi="Times New Roman" w:cs="Times New Roman"/>
        </w:rPr>
        <w:t xml:space="preserve">Zamawiający zaleca wykorzystanie formularzy załączników zawartych w niniejszej SWZ. Dopuszcza się złożenie załączników sporządzonych przez Wykonawcę, jednakże muszą one zawierać dane wymagane przez Zamawiającego. </w:t>
      </w:r>
    </w:p>
    <w:p w14:paraId="5A9F862B" w14:textId="77777777" w:rsidR="008D0F8D" w:rsidRPr="0020345E" w:rsidRDefault="002C73F3">
      <w:pPr>
        <w:numPr>
          <w:ilvl w:val="0"/>
          <w:numId w:val="11"/>
        </w:numPr>
        <w:ind w:right="66" w:hanging="283"/>
        <w:rPr>
          <w:rFonts w:ascii="Times New Roman" w:hAnsi="Times New Roman" w:cs="Times New Roman"/>
        </w:rPr>
      </w:pPr>
      <w:r w:rsidRPr="0020345E">
        <w:rPr>
          <w:rFonts w:ascii="Times New Roman" w:hAnsi="Times New Roman" w:cs="Times New Roman"/>
        </w:rPr>
        <w:t xml:space="preserve">Oferta, dokumenty i oświadczenia powinny być podpisane przez osobę/y upoważnione do reprezentowania Wykonawcy. </w:t>
      </w:r>
    </w:p>
    <w:p w14:paraId="34EB0A65" w14:textId="77777777" w:rsidR="008D0F8D" w:rsidRPr="0020345E" w:rsidRDefault="002C73F3">
      <w:pPr>
        <w:numPr>
          <w:ilvl w:val="0"/>
          <w:numId w:val="11"/>
        </w:numPr>
        <w:ind w:right="66" w:hanging="283"/>
        <w:rPr>
          <w:rFonts w:ascii="Times New Roman" w:hAnsi="Times New Roman" w:cs="Times New Roman"/>
        </w:rPr>
      </w:pPr>
      <w:r w:rsidRPr="0020345E">
        <w:rPr>
          <w:rFonts w:ascii="Times New Roman" w:hAnsi="Times New Roman" w:cs="Times New Roman"/>
        </w:rPr>
        <w:t xml:space="preserve">Ofertę należy przygotować w języku polskim. </w:t>
      </w:r>
    </w:p>
    <w:p w14:paraId="37FA9850" w14:textId="77777777" w:rsidR="008D0F8D" w:rsidRPr="0020345E" w:rsidRDefault="002C73F3">
      <w:pPr>
        <w:numPr>
          <w:ilvl w:val="0"/>
          <w:numId w:val="11"/>
        </w:numPr>
        <w:spacing w:after="269" w:line="248" w:lineRule="auto"/>
        <w:ind w:right="66" w:hanging="283"/>
        <w:rPr>
          <w:rFonts w:ascii="Times New Roman" w:hAnsi="Times New Roman" w:cs="Times New Roman"/>
        </w:rPr>
      </w:pPr>
      <w:r w:rsidRPr="0020345E">
        <w:rPr>
          <w:rFonts w:ascii="Times New Roman" w:hAnsi="Times New Roman" w:cs="Times New Roman"/>
          <w:b/>
        </w:rPr>
        <w:t xml:space="preserve">Oferta wraz z załącznikami musi być złożona za pośrednictwem </w:t>
      </w:r>
      <w:proofErr w:type="spellStart"/>
      <w:r w:rsidRPr="0020345E">
        <w:rPr>
          <w:rFonts w:ascii="Times New Roman" w:hAnsi="Times New Roman" w:cs="Times New Roman"/>
          <w:b/>
        </w:rPr>
        <w:t>miniPortalu</w:t>
      </w:r>
      <w:proofErr w:type="spellEnd"/>
      <w:r w:rsidRPr="0020345E">
        <w:rPr>
          <w:rFonts w:ascii="Times New Roman" w:hAnsi="Times New Roman" w:cs="Times New Roman"/>
          <w:b/>
        </w:rPr>
        <w:t>.</w:t>
      </w:r>
      <w:r w:rsidRPr="0020345E">
        <w:rPr>
          <w:rFonts w:ascii="Times New Roman" w:hAnsi="Times New Roman" w:cs="Times New Roman"/>
        </w:rPr>
        <w:t xml:space="preserve"> </w:t>
      </w:r>
    </w:p>
    <w:p w14:paraId="23B203D0" w14:textId="77777777" w:rsidR="008D0F8D" w:rsidRPr="0020345E" w:rsidRDefault="002C73F3">
      <w:pPr>
        <w:numPr>
          <w:ilvl w:val="0"/>
          <w:numId w:val="11"/>
        </w:numPr>
        <w:spacing w:after="0" w:line="259" w:lineRule="auto"/>
        <w:ind w:right="66" w:hanging="283"/>
        <w:rPr>
          <w:rFonts w:ascii="Times New Roman" w:hAnsi="Times New Roman" w:cs="Times New Roman"/>
        </w:rPr>
      </w:pPr>
      <w:r w:rsidRPr="0020345E">
        <w:rPr>
          <w:rFonts w:ascii="Times New Roman" w:hAnsi="Times New Roman" w:cs="Times New Roman"/>
          <w:u w:val="single" w:color="000000"/>
        </w:rPr>
        <w:t>Wraz z ofertą Wykonawca zobowiązany jest złożyć:</w:t>
      </w:r>
      <w:r w:rsidRPr="0020345E">
        <w:rPr>
          <w:rFonts w:ascii="Times New Roman" w:hAnsi="Times New Roman" w:cs="Times New Roman"/>
        </w:rPr>
        <w:t xml:space="preserve"> </w:t>
      </w:r>
    </w:p>
    <w:p w14:paraId="7F4918BA" w14:textId="77777777" w:rsidR="008D0F8D" w:rsidRPr="0020345E" w:rsidRDefault="002C73F3">
      <w:pPr>
        <w:spacing w:after="0" w:line="259" w:lineRule="auto"/>
        <w:ind w:left="740" w:firstLine="0"/>
        <w:jc w:val="left"/>
        <w:rPr>
          <w:rFonts w:ascii="Times New Roman" w:hAnsi="Times New Roman" w:cs="Times New Roman"/>
        </w:rPr>
      </w:pPr>
      <w:r w:rsidRPr="0020345E">
        <w:rPr>
          <w:rFonts w:ascii="Times New Roman" w:hAnsi="Times New Roman" w:cs="Times New Roman"/>
        </w:rPr>
        <w:t xml:space="preserve"> </w:t>
      </w:r>
    </w:p>
    <w:p w14:paraId="3246936E" w14:textId="63691FFC" w:rsidR="008D0F8D" w:rsidRPr="0020345E" w:rsidRDefault="002C73F3" w:rsidP="00B60DC8">
      <w:pPr>
        <w:numPr>
          <w:ilvl w:val="1"/>
          <w:numId w:val="11"/>
        </w:numPr>
        <w:spacing w:after="33"/>
        <w:ind w:left="993" w:right="66" w:hanging="284"/>
        <w:rPr>
          <w:rFonts w:ascii="Times New Roman" w:hAnsi="Times New Roman" w:cs="Times New Roman"/>
        </w:rPr>
      </w:pPr>
      <w:r w:rsidRPr="0020345E">
        <w:rPr>
          <w:rFonts w:ascii="Times New Roman" w:hAnsi="Times New Roman" w:cs="Times New Roman"/>
        </w:rPr>
        <w:t xml:space="preserve">oświadczenie, o którym mowa w art. 125 ust. 1 ustawy </w:t>
      </w:r>
      <w:proofErr w:type="spellStart"/>
      <w:r w:rsidRPr="0020345E">
        <w:rPr>
          <w:rFonts w:ascii="Times New Roman" w:hAnsi="Times New Roman" w:cs="Times New Roman"/>
        </w:rPr>
        <w:t>Pzp</w:t>
      </w:r>
      <w:proofErr w:type="spellEnd"/>
      <w:r w:rsidRPr="0020345E">
        <w:rPr>
          <w:rFonts w:ascii="Times New Roman" w:hAnsi="Times New Roman" w:cs="Times New Roman"/>
        </w:rPr>
        <w:t xml:space="preserve"> o niepodleganiu wykluczeniu z postępowania w zakresie wskazanym przez Zamawiającego – </w:t>
      </w:r>
      <w:r w:rsidRPr="0020345E">
        <w:rPr>
          <w:rFonts w:ascii="Times New Roman" w:hAnsi="Times New Roman" w:cs="Times New Roman"/>
          <w:b/>
        </w:rPr>
        <w:t>zgodnie z Załącznikiem Nr 2</w:t>
      </w:r>
      <w:r w:rsidRPr="0020345E">
        <w:rPr>
          <w:rFonts w:ascii="Times New Roman" w:hAnsi="Times New Roman" w:cs="Times New Roman"/>
        </w:rPr>
        <w:t xml:space="preserve"> </w:t>
      </w:r>
      <w:r w:rsidRPr="0020345E">
        <w:rPr>
          <w:rFonts w:ascii="Times New Roman" w:hAnsi="Times New Roman" w:cs="Times New Roman"/>
          <w:b/>
        </w:rPr>
        <w:t>do SWZ</w:t>
      </w:r>
      <w:r w:rsidRPr="0020345E">
        <w:rPr>
          <w:rFonts w:ascii="Times New Roman" w:hAnsi="Times New Roman" w:cs="Times New Roman"/>
        </w:rPr>
        <w:t xml:space="preserve">. W przypadku wspólnego ubiegania się o zamówienie przez wielu wykonawców, oświadczenie składa każdy z wykonawców, oświadczenia te potwierdzają brak podstaw wykluczenia; </w:t>
      </w:r>
    </w:p>
    <w:p w14:paraId="0C17C78D" w14:textId="09008F5E" w:rsidR="008D0F8D" w:rsidRPr="0020345E" w:rsidRDefault="002C73F3" w:rsidP="00B60DC8">
      <w:pPr>
        <w:numPr>
          <w:ilvl w:val="1"/>
          <w:numId w:val="11"/>
        </w:numPr>
        <w:spacing w:after="12"/>
        <w:ind w:left="993" w:right="66" w:hanging="284"/>
        <w:rPr>
          <w:rFonts w:ascii="Times New Roman" w:hAnsi="Times New Roman" w:cs="Times New Roman"/>
        </w:rPr>
      </w:pPr>
      <w:r w:rsidRPr="0020345E">
        <w:rPr>
          <w:rFonts w:ascii="Times New Roman" w:hAnsi="Times New Roman" w:cs="Times New Roman"/>
        </w:rPr>
        <w:t>pełnomocnictwo lub inny dokument potwierdzający umocowanie do reprezentowania</w:t>
      </w:r>
      <w:r w:rsidR="00B60DC8" w:rsidRPr="0020345E">
        <w:rPr>
          <w:rFonts w:ascii="Times New Roman" w:hAnsi="Times New Roman" w:cs="Times New Roman"/>
        </w:rPr>
        <w:t xml:space="preserve"> </w:t>
      </w:r>
      <w:r w:rsidRPr="0020345E">
        <w:rPr>
          <w:rFonts w:ascii="Times New Roman" w:hAnsi="Times New Roman" w:cs="Times New Roman"/>
        </w:rPr>
        <w:t xml:space="preserve">Wykonawcy, jeżeli w imieniu Wykonawcy działa osoba, której umocowanie do jego </w:t>
      </w:r>
      <w:r w:rsidR="00B60DC8" w:rsidRPr="0020345E">
        <w:rPr>
          <w:rFonts w:ascii="Times New Roman" w:hAnsi="Times New Roman" w:cs="Times New Roman"/>
        </w:rPr>
        <w:t>reprezentowania nie wynika z odpisu lub informacji</w:t>
      </w:r>
    </w:p>
    <w:p w14:paraId="709371AC" w14:textId="075A45E7" w:rsidR="00B60DC8" w:rsidRPr="0020345E" w:rsidRDefault="00B60DC8" w:rsidP="00B60DC8">
      <w:pPr>
        <w:spacing w:after="33"/>
        <w:ind w:left="740" w:right="66" w:firstLine="0"/>
        <w:rPr>
          <w:rFonts w:ascii="Times New Roman" w:hAnsi="Times New Roman" w:cs="Times New Roman"/>
        </w:rPr>
      </w:pPr>
      <w:r w:rsidRPr="0020345E">
        <w:rPr>
          <w:rFonts w:ascii="Times New Roman" w:hAnsi="Times New Roman" w:cs="Times New Roman"/>
        </w:rPr>
        <w:t xml:space="preserve">    </w:t>
      </w:r>
      <w:r w:rsidR="002C73F3" w:rsidRPr="0020345E">
        <w:rPr>
          <w:rFonts w:ascii="Times New Roman" w:hAnsi="Times New Roman" w:cs="Times New Roman"/>
        </w:rPr>
        <w:t xml:space="preserve">Krajowego Rejestru Sądowego, Centralnej Ewidencji i Informacji o Działalności </w:t>
      </w:r>
      <w:r w:rsidRPr="0020345E">
        <w:rPr>
          <w:rFonts w:ascii="Times New Roman" w:hAnsi="Times New Roman" w:cs="Times New Roman"/>
        </w:rPr>
        <w:t xml:space="preserve">  </w:t>
      </w:r>
    </w:p>
    <w:p w14:paraId="074F209A" w14:textId="067310DB" w:rsidR="008D0F8D" w:rsidRPr="0020345E" w:rsidRDefault="00B60DC8" w:rsidP="00B60DC8">
      <w:pPr>
        <w:spacing w:after="33"/>
        <w:ind w:left="740" w:right="66" w:firstLine="0"/>
        <w:rPr>
          <w:rFonts w:ascii="Times New Roman" w:hAnsi="Times New Roman" w:cs="Times New Roman"/>
        </w:rPr>
      </w:pPr>
      <w:r w:rsidRPr="0020345E">
        <w:rPr>
          <w:rFonts w:ascii="Times New Roman" w:hAnsi="Times New Roman" w:cs="Times New Roman"/>
        </w:rPr>
        <w:t xml:space="preserve">    </w:t>
      </w:r>
      <w:r w:rsidR="002C73F3" w:rsidRPr="0020345E">
        <w:rPr>
          <w:rFonts w:ascii="Times New Roman" w:hAnsi="Times New Roman" w:cs="Times New Roman"/>
        </w:rPr>
        <w:t xml:space="preserve">Gospodarczej lub innego właściwego rejestru, </w:t>
      </w:r>
    </w:p>
    <w:p w14:paraId="01A26627" w14:textId="6E8CB9D9" w:rsidR="008D0F8D" w:rsidRPr="0020345E" w:rsidRDefault="002C73F3" w:rsidP="00B60DC8">
      <w:pPr>
        <w:numPr>
          <w:ilvl w:val="1"/>
          <w:numId w:val="11"/>
        </w:numPr>
        <w:spacing w:after="33"/>
        <w:ind w:left="993" w:right="66" w:hanging="284"/>
        <w:rPr>
          <w:rFonts w:ascii="Times New Roman" w:hAnsi="Times New Roman" w:cs="Times New Roman"/>
        </w:rPr>
      </w:pPr>
      <w:r w:rsidRPr="0020345E">
        <w:rPr>
          <w:rFonts w:ascii="Times New Roman" w:hAnsi="Times New Roman" w:cs="Times New Roman"/>
        </w:rPr>
        <w:t xml:space="preserve">pełnomocnictwo  do  reprezentowania  wykonawców  wspólnie  ubiegających  się o udzielenie zamówienia w postępowaniu albo do reprezentowania w postępowaniu i zawarcia umowy w sprawie zamówienia publicznego (jeżeli dotyczy), </w:t>
      </w:r>
    </w:p>
    <w:p w14:paraId="4E358E1B" w14:textId="77777777" w:rsidR="008D0F8D" w:rsidRPr="0020345E" w:rsidRDefault="002C73F3" w:rsidP="00B60DC8">
      <w:pPr>
        <w:numPr>
          <w:ilvl w:val="1"/>
          <w:numId w:val="11"/>
        </w:numPr>
        <w:spacing w:after="0"/>
        <w:ind w:left="993" w:right="66" w:hanging="284"/>
        <w:rPr>
          <w:rFonts w:ascii="Times New Roman" w:hAnsi="Times New Roman" w:cs="Times New Roman"/>
        </w:rPr>
      </w:pPr>
      <w:r w:rsidRPr="0020345E">
        <w:rPr>
          <w:rFonts w:ascii="Times New Roman" w:hAnsi="Times New Roman" w:cs="Times New Roman"/>
        </w:rPr>
        <w:t xml:space="preserve">opis przedmiotu zamówienia złożonego w formie specyfikacji technicznej określającej parametry oferowanego przedmiotu zamówienia zgodnie z </w:t>
      </w:r>
      <w:r w:rsidRPr="0020345E">
        <w:rPr>
          <w:rFonts w:ascii="Times New Roman" w:hAnsi="Times New Roman" w:cs="Times New Roman"/>
          <w:b/>
        </w:rPr>
        <w:t>Załącznikiem Nr 3 do SWZ</w:t>
      </w:r>
      <w:r w:rsidRPr="0020345E">
        <w:rPr>
          <w:rFonts w:ascii="Times New Roman" w:hAnsi="Times New Roman" w:cs="Times New Roman"/>
        </w:rPr>
        <w:t xml:space="preserve">.  </w:t>
      </w:r>
    </w:p>
    <w:p w14:paraId="77997487" w14:textId="77777777" w:rsidR="008D0F8D" w:rsidRPr="0020345E" w:rsidRDefault="002C73F3" w:rsidP="00B60DC8">
      <w:pPr>
        <w:spacing w:after="74" w:line="259" w:lineRule="auto"/>
        <w:ind w:left="993" w:hanging="284"/>
        <w:jc w:val="left"/>
        <w:rPr>
          <w:rFonts w:ascii="Times New Roman" w:hAnsi="Times New Roman" w:cs="Times New Roman"/>
        </w:rPr>
      </w:pPr>
      <w:r w:rsidRPr="0020345E">
        <w:rPr>
          <w:rFonts w:ascii="Times New Roman" w:hAnsi="Times New Roman" w:cs="Times New Roman"/>
        </w:rPr>
        <w:t xml:space="preserve"> </w:t>
      </w:r>
    </w:p>
    <w:p w14:paraId="551858BA" w14:textId="3EF3F62B" w:rsidR="008D0F8D" w:rsidRPr="00CE4DD6" w:rsidRDefault="002C73F3" w:rsidP="0020345E">
      <w:pPr>
        <w:shd w:val="clear" w:color="auto" w:fill="808080"/>
        <w:spacing w:after="4" w:line="263" w:lineRule="auto"/>
        <w:jc w:val="left"/>
        <w:rPr>
          <w:rFonts w:ascii="Times New Roman" w:hAnsi="Times New Roman" w:cs="Times New Roman"/>
          <w:sz w:val="28"/>
          <w:szCs w:val="28"/>
        </w:rPr>
      </w:pPr>
      <w:r w:rsidRPr="00CE4DD6">
        <w:rPr>
          <w:rFonts w:ascii="Times New Roman" w:hAnsi="Times New Roman" w:cs="Times New Roman"/>
          <w:b/>
          <w:color w:val="FFFFFF"/>
          <w:sz w:val="28"/>
          <w:szCs w:val="28"/>
        </w:rPr>
        <w:t xml:space="preserve">XIII. </w:t>
      </w:r>
      <w:r w:rsidR="0020345E" w:rsidRPr="00CE4DD6">
        <w:rPr>
          <w:rFonts w:ascii="Times New Roman" w:hAnsi="Times New Roman" w:cs="Times New Roman"/>
          <w:b/>
          <w:color w:val="FFFFFF"/>
          <w:sz w:val="28"/>
          <w:szCs w:val="28"/>
        </w:rPr>
        <w:t xml:space="preserve">                             </w:t>
      </w:r>
      <w:r w:rsidRPr="00CE4DD6">
        <w:rPr>
          <w:rFonts w:ascii="Times New Roman" w:hAnsi="Times New Roman" w:cs="Times New Roman"/>
          <w:b/>
          <w:color w:val="FFFFFF"/>
          <w:sz w:val="28"/>
          <w:szCs w:val="28"/>
        </w:rPr>
        <w:t>Sposób oraz termin składania ofert</w:t>
      </w:r>
      <w:r w:rsidRPr="00CE4DD6">
        <w:rPr>
          <w:rFonts w:ascii="Times New Roman" w:eastAsia="Times New Roman" w:hAnsi="Times New Roman" w:cs="Times New Roman"/>
          <w:sz w:val="28"/>
          <w:szCs w:val="28"/>
        </w:rPr>
        <w:t xml:space="preserve"> </w:t>
      </w:r>
    </w:p>
    <w:p w14:paraId="2210B0D0" w14:textId="77777777" w:rsidR="008D0F8D" w:rsidRPr="0020345E" w:rsidRDefault="002C73F3">
      <w:pPr>
        <w:spacing w:after="15" w:line="259" w:lineRule="auto"/>
        <w:ind w:left="740" w:firstLine="0"/>
        <w:jc w:val="left"/>
        <w:rPr>
          <w:rFonts w:ascii="Times New Roman" w:hAnsi="Times New Roman" w:cs="Times New Roman"/>
        </w:rPr>
      </w:pPr>
      <w:r w:rsidRPr="0020345E">
        <w:rPr>
          <w:rFonts w:ascii="Times New Roman" w:hAnsi="Times New Roman" w:cs="Times New Roman"/>
        </w:rPr>
        <w:t xml:space="preserve"> </w:t>
      </w:r>
    </w:p>
    <w:p w14:paraId="755BDBD9" w14:textId="748A51A0" w:rsidR="008D0F8D" w:rsidRPr="0020345E" w:rsidRDefault="002C73F3">
      <w:pPr>
        <w:numPr>
          <w:ilvl w:val="0"/>
          <w:numId w:val="12"/>
        </w:numPr>
        <w:spacing w:after="276" w:line="240" w:lineRule="auto"/>
        <w:ind w:right="66" w:hanging="283"/>
        <w:rPr>
          <w:rFonts w:ascii="Times New Roman" w:hAnsi="Times New Roman" w:cs="Times New Roman"/>
        </w:rPr>
      </w:pPr>
      <w:r w:rsidRPr="0020345E">
        <w:rPr>
          <w:rFonts w:ascii="Times New Roman" w:hAnsi="Times New Roman" w:cs="Times New Roman"/>
        </w:rPr>
        <w:t xml:space="preserve">Wykonawca składa ofertę za pośrednictwem „Formularza do złożenia, zmiany, wycofania oferty lub wniosku” </w:t>
      </w:r>
      <w:r w:rsidRPr="0020345E">
        <w:rPr>
          <w:rFonts w:ascii="Times New Roman" w:hAnsi="Times New Roman" w:cs="Times New Roman"/>
        </w:rPr>
        <w:tab/>
        <w:t xml:space="preserve">dostępnego </w:t>
      </w:r>
      <w:r w:rsidRPr="0020345E">
        <w:rPr>
          <w:rFonts w:ascii="Times New Roman" w:hAnsi="Times New Roman" w:cs="Times New Roman"/>
        </w:rPr>
        <w:tab/>
        <w:t xml:space="preserve">na </w:t>
      </w:r>
      <w:r w:rsidRPr="0020345E">
        <w:rPr>
          <w:rFonts w:ascii="Times New Roman" w:hAnsi="Times New Roman" w:cs="Times New Roman"/>
        </w:rPr>
        <w:tab/>
      </w:r>
      <w:proofErr w:type="spellStart"/>
      <w:r w:rsidRPr="0020345E">
        <w:rPr>
          <w:rFonts w:ascii="Times New Roman" w:hAnsi="Times New Roman" w:cs="Times New Roman"/>
        </w:rPr>
        <w:t>ePUAP</w:t>
      </w:r>
      <w:proofErr w:type="spellEnd"/>
      <w:r w:rsidR="00B60DC8" w:rsidRPr="0020345E">
        <w:rPr>
          <w:rFonts w:ascii="Times New Roman" w:hAnsi="Times New Roman" w:cs="Times New Roman"/>
        </w:rPr>
        <w:t xml:space="preserve"> </w:t>
      </w:r>
      <w:r w:rsidRPr="0020345E">
        <w:rPr>
          <w:rFonts w:ascii="Times New Roman" w:hAnsi="Times New Roman" w:cs="Times New Roman"/>
        </w:rPr>
        <w:t>i</w:t>
      </w:r>
      <w:r w:rsidR="00B60DC8" w:rsidRPr="0020345E">
        <w:rPr>
          <w:rFonts w:ascii="Times New Roman" w:hAnsi="Times New Roman" w:cs="Times New Roman"/>
        </w:rPr>
        <w:t xml:space="preserve"> </w:t>
      </w:r>
      <w:r w:rsidRPr="0020345E">
        <w:rPr>
          <w:rFonts w:ascii="Times New Roman" w:hAnsi="Times New Roman" w:cs="Times New Roman"/>
        </w:rPr>
        <w:t xml:space="preserve">udostępnionego również na </w:t>
      </w:r>
      <w:proofErr w:type="spellStart"/>
      <w:r w:rsidRPr="0020345E">
        <w:rPr>
          <w:rFonts w:ascii="Times New Roman" w:hAnsi="Times New Roman" w:cs="Times New Roman"/>
        </w:rPr>
        <w:t>miniPortalu</w:t>
      </w:r>
      <w:proofErr w:type="spellEnd"/>
      <w:r w:rsidRPr="0020345E">
        <w:rPr>
          <w:rFonts w:ascii="Times New Roman" w:hAnsi="Times New Roman" w:cs="Times New Roman"/>
        </w:rPr>
        <w:t xml:space="preserve"> </w:t>
      </w:r>
      <w:r w:rsidR="00B60DC8" w:rsidRPr="0020345E">
        <w:rPr>
          <w:rFonts w:ascii="Times New Roman" w:hAnsi="Times New Roman" w:cs="Times New Roman"/>
        </w:rPr>
        <w:t xml:space="preserve"> </w:t>
      </w:r>
      <w:hyperlink r:id="rId44" w:history="1">
        <w:r w:rsidR="00B60DC8" w:rsidRPr="0020345E">
          <w:rPr>
            <w:rStyle w:val="Hipercze"/>
            <w:rFonts w:ascii="Times New Roman" w:hAnsi="Times New Roman" w:cs="Times New Roman"/>
          </w:rPr>
          <w:t>https://miniportal.uzp.gov.pl</w:t>
        </w:r>
      </w:hyperlink>
      <w:hyperlink r:id="rId45">
        <w:r w:rsidRPr="0020345E">
          <w:rPr>
            <w:rFonts w:ascii="Times New Roman" w:hAnsi="Times New Roman" w:cs="Times New Roman"/>
          </w:rPr>
          <w:t>.</w:t>
        </w:r>
      </w:hyperlink>
      <w:r w:rsidRPr="0020345E">
        <w:rPr>
          <w:rFonts w:ascii="Times New Roman" w:hAnsi="Times New Roman" w:cs="Times New Roman"/>
        </w:rPr>
        <w:t xml:space="preserve"> </w:t>
      </w:r>
    </w:p>
    <w:p w14:paraId="600E0E30" w14:textId="77777777" w:rsidR="008D0F8D" w:rsidRPr="006231E4" w:rsidRDefault="002C73F3">
      <w:pPr>
        <w:numPr>
          <w:ilvl w:val="0"/>
          <w:numId w:val="12"/>
        </w:numPr>
        <w:ind w:right="66" w:hanging="283"/>
        <w:rPr>
          <w:rFonts w:ascii="Times New Roman" w:hAnsi="Times New Roman" w:cs="Times New Roman"/>
        </w:rPr>
      </w:pPr>
      <w:r w:rsidRPr="0020345E">
        <w:rPr>
          <w:rFonts w:ascii="Times New Roman" w:hAnsi="Times New Roman" w:cs="Times New Roman"/>
        </w:rPr>
        <w:lastRenderedPageBreak/>
        <w:t xml:space="preserve">Sposób złożenia oferty, w tym zaszyfrowania oferty opisany został w „Instrukcji </w:t>
      </w:r>
      <w:r w:rsidRPr="006231E4">
        <w:rPr>
          <w:rFonts w:ascii="Times New Roman" w:hAnsi="Times New Roman" w:cs="Times New Roman"/>
        </w:rPr>
        <w:t xml:space="preserve">użytkownika”, dostępnej na stronie: </w:t>
      </w:r>
      <w:hyperlink r:id="rId46">
        <w:r w:rsidRPr="006231E4">
          <w:rPr>
            <w:rFonts w:ascii="Times New Roman" w:hAnsi="Times New Roman" w:cs="Times New Roman"/>
            <w:color w:val="0000FF"/>
            <w:u w:val="single" w:color="0000FF"/>
          </w:rPr>
          <w:t>https://miniportal.uzp.gov.pl/</w:t>
        </w:r>
      </w:hyperlink>
      <w:hyperlink r:id="rId47">
        <w:r w:rsidRPr="006231E4">
          <w:rPr>
            <w:rFonts w:ascii="Times New Roman" w:hAnsi="Times New Roman" w:cs="Times New Roman"/>
          </w:rPr>
          <w:t xml:space="preserve"> </w:t>
        </w:r>
      </w:hyperlink>
    </w:p>
    <w:p w14:paraId="1643391B" w14:textId="26294B84" w:rsidR="008D0F8D" w:rsidRPr="006231E4" w:rsidRDefault="002C73F3">
      <w:pPr>
        <w:numPr>
          <w:ilvl w:val="0"/>
          <w:numId w:val="12"/>
        </w:numPr>
        <w:ind w:right="66" w:hanging="283"/>
        <w:rPr>
          <w:rFonts w:ascii="Times New Roman" w:hAnsi="Times New Roman" w:cs="Times New Roman"/>
        </w:rPr>
      </w:pPr>
      <w:r w:rsidRPr="006231E4">
        <w:rPr>
          <w:rFonts w:ascii="Times New Roman" w:hAnsi="Times New Roman" w:cs="Times New Roman"/>
        </w:rPr>
        <w:t xml:space="preserve">Ofertę wraz z wymaganymi załącznikami należy złożyć w terminie do dnia </w:t>
      </w:r>
      <w:r w:rsidR="006231E4">
        <w:rPr>
          <w:rFonts w:ascii="Times New Roman" w:hAnsi="Times New Roman" w:cs="Times New Roman"/>
          <w:b/>
        </w:rPr>
        <w:t>11 maja</w:t>
      </w:r>
      <w:r w:rsidRPr="006231E4">
        <w:rPr>
          <w:rFonts w:ascii="Times New Roman" w:hAnsi="Times New Roman" w:cs="Times New Roman"/>
          <w:b/>
        </w:rPr>
        <w:t xml:space="preserve"> 2022 r., do godz. 1</w:t>
      </w:r>
      <w:r w:rsidR="006231E4">
        <w:rPr>
          <w:rFonts w:ascii="Times New Roman" w:hAnsi="Times New Roman" w:cs="Times New Roman"/>
          <w:b/>
        </w:rPr>
        <w:t>1</w:t>
      </w:r>
      <w:r w:rsidRPr="006231E4">
        <w:rPr>
          <w:rFonts w:ascii="Times New Roman" w:hAnsi="Times New Roman" w:cs="Times New Roman"/>
          <w:b/>
        </w:rPr>
        <w:t>:00.</w:t>
      </w:r>
      <w:r w:rsidRPr="006231E4">
        <w:rPr>
          <w:rFonts w:ascii="Times New Roman" w:hAnsi="Times New Roman" w:cs="Times New Roman"/>
        </w:rPr>
        <w:t xml:space="preserve"> </w:t>
      </w:r>
    </w:p>
    <w:p w14:paraId="2BF28957" w14:textId="77777777" w:rsidR="008D0F8D" w:rsidRPr="0020345E" w:rsidRDefault="002C73F3">
      <w:pPr>
        <w:numPr>
          <w:ilvl w:val="0"/>
          <w:numId w:val="12"/>
        </w:numPr>
        <w:ind w:right="66" w:hanging="283"/>
        <w:rPr>
          <w:rFonts w:ascii="Times New Roman" w:hAnsi="Times New Roman" w:cs="Times New Roman"/>
        </w:rPr>
      </w:pPr>
      <w:r w:rsidRPr="0020345E">
        <w:rPr>
          <w:rFonts w:ascii="Times New Roman" w:hAnsi="Times New Roman" w:cs="Times New Roman"/>
        </w:rPr>
        <w:t xml:space="preserve">Wykonawca może złożyć tylko jedną ofertę. </w:t>
      </w:r>
    </w:p>
    <w:p w14:paraId="128BA1DB" w14:textId="77777777" w:rsidR="008D0F8D" w:rsidRPr="0020345E" w:rsidRDefault="002C73F3">
      <w:pPr>
        <w:numPr>
          <w:ilvl w:val="0"/>
          <w:numId w:val="12"/>
        </w:numPr>
        <w:ind w:right="66" w:hanging="283"/>
        <w:rPr>
          <w:rFonts w:ascii="Times New Roman" w:hAnsi="Times New Roman" w:cs="Times New Roman"/>
        </w:rPr>
      </w:pPr>
      <w:r w:rsidRPr="0020345E">
        <w:rPr>
          <w:rFonts w:ascii="Times New Roman" w:hAnsi="Times New Roman" w:cs="Times New Roman"/>
        </w:rPr>
        <w:t xml:space="preserve">Zamawiający odrzuci ofertę złożoną po terminie składania ofert. </w:t>
      </w:r>
    </w:p>
    <w:p w14:paraId="11CCFA78" w14:textId="77777777" w:rsidR="008D0F8D" w:rsidRPr="0020345E" w:rsidRDefault="002C73F3">
      <w:pPr>
        <w:numPr>
          <w:ilvl w:val="0"/>
          <w:numId w:val="12"/>
        </w:numPr>
        <w:ind w:right="66" w:hanging="283"/>
        <w:rPr>
          <w:rFonts w:ascii="Times New Roman" w:hAnsi="Times New Roman" w:cs="Times New Roman"/>
        </w:rPr>
      </w:pPr>
      <w:r w:rsidRPr="0020345E">
        <w:rPr>
          <w:rFonts w:ascii="Times New Roman" w:hAnsi="Times New Roman" w:cs="Times New Roman"/>
        </w:rPr>
        <w:t xml:space="preserve">Oferta może być złożona tylko do upływu terminu składania ofert. </w:t>
      </w:r>
    </w:p>
    <w:p w14:paraId="7FB19200" w14:textId="77777777" w:rsidR="008D0F8D" w:rsidRPr="0020345E" w:rsidRDefault="002C73F3">
      <w:pPr>
        <w:numPr>
          <w:ilvl w:val="0"/>
          <w:numId w:val="12"/>
        </w:numPr>
        <w:spacing w:after="12"/>
        <w:ind w:right="66" w:hanging="283"/>
        <w:rPr>
          <w:rFonts w:ascii="Times New Roman" w:hAnsi="Times New Roman" w:cs="Times New Roman"/>
        </w:rPr>
      </w:pPr>
      <w:r w:rsidRPr="0020345E">
        <w:rPr>
          <w:rFonts w:ascii="Times New Roman" w:hAnsi="Times New Roman" w:cs="Times New Roman"/>
        </w:rPr>
        <w:t xml:space="preserve">Wykonawca przed upływem terminu do składania ofert może wycofać ofertę za pośrednictwem </w:t>
      </w:r>
    </w:p>
    <w:p w14:paraId="5A3B03FB" w14:textId="2BF8D059" w:rsidR="008D0F8D" w:rsidRPr="0020345E" w:rsidRDefault="002C73F3">
      <w:pPr>
        <w:ind w:left="1033" w:right="66"/>
        <w:rPr>
          <w:rFonts w:ascii="Times New Roman" w:hAnsi="Times New Roman" w:cs="Times New Roman"/>
        </w:rPr>
      </w:pPr>
      <w:r w:rsidRPr="0020345E">
        <w:rPr>
          <w:rFonts w:ascii="Times New Roman" w:hAnsi="Times New Roman" w:cs="Times New Roman"/>
        </w:rPr>
        <w:t xml:space="preserve">„Formularza do złożenia, zmiany, wycofania oferty lub wniosku” dostępnego na </w:t>
      </w:r>
      <w:proofErr w:type="spellStart"/>
      <w:r w:rsidRPr="0020345E">
        <w:rPr>
          <w:rFonts w:ascii="Times New Roman" w:hAnsi="Times New Roman" w:cs="Times New Roman"/>
        </w:rPr>
        <w:t>ePUAP</w:t>
      </w:r>
      <w:proofErr w:type="spellEnd"/>
      <w:r w:rsidRPr="0020345E">
        <w:rPr>
          <w:rFonts w:ascii="Times New Roman" w:hAnsi="Times New Roman" w:cs="Times New Roman"/>
        </w:rPr>
        <w:t xml:space="preserve"> i udostępnionego również na </w:t>
      </w:r>
      <w:proofErr w:type="spellStart"/>
      <w:r w:rsidRPr="0020345E">
        <w:rPr>
          <w:rFonts w:ascii="Times New Roman" w:hAnsi="Times New Roman" w:cs="Times New Roman"/>
        </w:rPr>
        <w:t>miniPortalu</w:t>
      </w:r>
      <w:proofErr w:type="spellEnd"/>
      <w:r w:rsidRPr="0020345E">
        <w:rPr>
          <w:rFonts w:ascii="Times New Roman" w:hAnsi="Times New Roman" w:cs="Times New Roman"/>
        </w:rPr>
        <w:t xml:space="preserve">. Sposób wycofania oferty został opisany w „Instrukcji użytkownika” dostępnej na </w:t>
      </w:r>
      <w:proofErr w:type="spellStart"/>
      <w:r w:rsidRPr="0020345E">
        <w:rPr>
          <w:rFonts w:ascii="Times New Roman" w:hAnsi="Times New Roman" w:cs="Times New Roman"/>
        </w:rPr>
        <w:t>miniPortalu</w:t>
      </w:r>
      <w:proofErr w:type="spellEnd"/>
      <w:r w:rsidRPr="0020345E">
        <w:rPr>
          <w:rFonts w:ascii="Times New Roman" w:hAnsi="Times New Roman" w:cs="Times New Roman"/>
        </w:rPr>
        <w:t xml:space="preserve">. </w:t>
      </w:r>
    </w:p>
    <w:p w14:paraId="2514A94C" w14:textId="77777777" w:rsidR="008D0F8D" w:rsidRPr="00CE4DD6" w:rsidRDefault="002C73F3">
      <w:pPr>
        <w:numPr>
          <w:ilvl w:val="0"/>
          <w:numId w:val="12"/>
        </w:numPr>
        <w:spacing w:after="329"/>
        <w:ind w:right="66" w:hanging="283"/>
        <w:rPr>
          <w:rFonts w:ascii="Times New Roman" w:hAnsi="Times New Roman" w:cs="Times New Roman"/>
          <w:sz w:val="28"/>
          <w:szCs w:val="28"/>
        </w:rPr>
      </w:pPr>
      <w:r w:rsidRPr="0020345E">
        <w:rPr>
          <w:rFonts w:ascii="Times New Roman" w:hAnsi="Times New Roman" w:cs="Times New Roman"/>
        </w:rPr>
        <w:t xml:space="preserve">Wykonawca po upływie terminu do składania ofert nie może dokonać zmiany ani wycofać złożonej oferty. </w:t>
      </w:r>
    </w:p>
    <w:p w14:paraId="24AF9EC7" w14:textId="7E22EF63" w:rsidR="008D0F8D" w:rsidRPr="006231E4" w:rsidRDefault="002C73F3" w:rsidP="00CE4DD6">
      <w:pPr>
        <w:pBdr>
          <w:bottom w:val="single" w:sz="8" w:space="0" w:color="FFFFFF"/>
        </w:pBdr>
        <w:shd w:val="clear" w:color="auto" w:fill="808080"/>
        <w:spacing w:after="277" w:line="261" w:lineRule="auto"/>
        <w:jc w:val="left"/>
        <w:rPr>
          <w:rFonts w:ascii="Times New Roman" w:hAnsi="Times New Roman" w:cs="Times New Roman"/>
          <w:sz w:val="28"/>
          <w:szCs w:val="28"/>
        </w:rPr>
      </w:pPr>
      <w:r w:rsidRPr="00CE4DD6">
        <w:rPr>
          <w:rFonts w:ascii="Times New Roman" w:hAnsi="Times New Roman" w:cs="Times New Roman"/>
          <w:b/>
          <w:color w:val="FFFFFF"/>
          <w:sz w:val="28"/>
          <w:szCs w:val="28"/>
        </w:rPr>
        <w:t xml:space="preserve"> </w:t>
      </w:r>
      <w:r w:rsidRPr="006231E4">
        <w:rPr>
          <w:rFonts w:ascii="Times New Roman" w:hAnsi="Times New Roman" w:cs="Times New Roman"/>
          <w:b/>
          <w:color w:val="FFFFFF"/>
          <w:sz w:val="28"/>
          <w:szCs w:val="28"/>
        </w:rPr>
        <w:t>XIV.</w:t>
      </w:r>
      <w:r w:rsidR="00CE4DD6" w:rsidRPr="006231E4">
        <w:rPr>
          <w:rFonts w:ascii="Times New Roman" w:hAnsi="Times New Roman" w:cs="Times New Roman"/>
          <w:b/>
          <w:color w:val="FFFFFF"/>
          <w:sz w:val="28"/>
          <w:szCs w:val="28"/>
        </w:rPr>
        <w:t xml:space="preserve">                    </w:t>
      </w:r>
      <w:r w:rsidRPr="006231E4">
        <w:rPr>
          <w:rFonts w:ascii="Times New Roman" w:hAnsi="Times New Roman" w:cs="Times New Roman"/>
          <w:b/>
          <w:color w:val="FFFFFF"/>
          <w:sz w:val="28"/>
          <w:szCs w:val="28"/>
        </w:rPr>
        <w:t xml:space="preserve"> </w:t>
      </w:r>
      <w:r w:rsidR="00254047" w:rsidRPr="006231E4">
        <w:rPr>
          <w:rFonts w:ascii="Times New Roman" w:hAnsi="Times New Roman" w:cs="Times New Roman"/>
          <w:b/>
          <w:color w:val="FFFFFF"/>
          <w:sz w:val="28"/>
          <w:szCs w:val="28"/>
        </w:rPr>
        <w:t xml:space="preserve">       </w:t>
      </w:r>
      <w:r w:rsidRPr="006231E4">
        <w:rPr>
          <w:rFonts w:ascii="Times New Roman" w:hAnsi="Times New Roman" w:cs="Times New Roman"/>
          <w:b/>
          <w:color w:val="FFFFFF"/>
          <w:sz w:val="28"/>
          <w:szCs w:val="28"/>
        </w:rPr>
        <w:t>Termin otwarcia ofert</w:t>
      </w:r>
      <w:r w:rsidRPr="006231E4">
        <w:rPr>
          <w:rFonts w:ascii="Times New Roman" w:eastAsia="Times New Roman" w:hAnsi="Times New Roman" w:cs="Times New Roman"/>
          <w:sz w:val="28"/>
          <w:szCs w:val="28"/>
        </w:rPr>
        <w:t xml:space="preserve"> </w:t>
      </w:r>
    </w:p>
    <w:p w14:paraId="006B0DCA" w14:textId="050E3D90" w:rsidR="008D0F8D" w:rsidRPr="006231E4" w:rsidRDefault="002C73F3">
      <w:pPr>
        <w:numPr>
          <w:ilvl w:val="0"/>
          <w:numId w:val="13"/>
        </w:numPr>
        <w:spacing w:after="269" w:line="248" w:lineRule="auto"/>
        <w:ind w:right="66" w:hanging="283"/>
        <w:rPr>
          <w:rFonts w:ascii="Times New Roman" w:hAnsi="Times New Roman" w:cs="Times New Roman"/>
        </w:rPr>
      </w:pPr>
      <w:r w:rsidRPr="006231E4">
        <w:rPr>
          <w:rFonts w:ascii="Times New Roman" w:hAnsi="Times New Roman" w:cs="Times New Roman"/>
        </w:rPr>
        <w:t xml:space="preserve">Otwarcie ofert nastąpi </w:t>
      </w:r>
      <w:r w:rsidRPr="006231E4">
        <w:rPr>
          <w:rFonts w:ascii="Times New Roman" w:hAnsi="Times New Roman" w:cs="Times New Roman"/>
          <w:b/>
        </w:rPr>
        <w:t xml:space="preserve">w dniu </w:t>
      </w:r>
      <w:r w:rsidR="006231E4" w:rsidRPr="006231E4">
        <w:rPr>
          <w:rFonts w:ascii="Times New Roman" w:hAnsi="Times New Roman" w:cs="Times New Roman"/>
          <w:b/>
        </w:rPr>
        <w:t>11 maja</w:t>
      </w:r>
      <w:r w:rsidRPr="006231E4">
        <w:rPr>
          <w:rFonts w:ascii="Times New Roman" w:hAnsi="Times New Roman" w:cs="Times New Roman"/>
          <w:b/>
        </w:rPr>
        <w:t xml:space="preserve"> 2022 r., o godzinie 1</w:t>
      </w:r>
      <w:r w:rsidR="006231E4" w:rsidRPr="006231E4">
        <w:rPr>
          <w:rFonts w:ascii="Times New Roman" w:hAnsi="Times New Roman" w:cs="Times New Roman"/>
          <w:b/>
        </w:rPr>
        <w:t>2</w:t>
      </w:r>
      <w:r w:rsidRPr="006231E4">
        <w:rPr>
          <w:rFonts w:ascii="Times New Roman" w:hAnsi="Times New Roman" w:cs="Times New Roman"/>
          <w:b/>
        </w:rPr>
        <w:t>:00</w:t>
      </w:r>
      <w:r w:rsidRPr="006231E4">
        <w:rPr>
          <w:rFonts w:ascii="Times New Roman" w:hAnsi="Times New Roman" w:cs="Times New Roman"/>
        </w:rPr>
        <w:t>.</w:t>
      </w:r>
      <w:r w:rsidRPr="006231E4">
        <w:rPr>
          <w:rFonts w:ascii="Times New Roman" w:hAnsi="Times New Roman" w:cs="Times New Roman"/>
          <w:color w:val="FF0000"/>
        </w:rPr>
        <w:t xml:space="preserve"> </w:t>
      </w:r>
    </w:p>
    <w:p w14:paraId="25FCBB87" w14:textId="77777777" w:rsidR="008D0F8D" w:rsidRPr="006231E4" w:rsidRDefault="002C73F3">
      <w:pPr>
        <w:numPr>
          <w:ilvl w:val="0"/>
          <w:numId w:val="13"/>
        </w:numPr>
        <w:ind w:right="66" w:hanging="283"/>
        <w:rPr>
          <w:rFonts w:ascii="Times New Roman" w:hAnsi="Times New Roman" w:cs="Times New Roman"/>
        </w:rPr>
      </w:pPr>
      <w:r w:rsidRPr="006231E4">
        <w:rPr>
          <w:rFonts w:ascii="Times New Roman" w:hAnsi="Times New Roman" w:cs="Times New Roman"/>
        </w:rPr>
        <w:t xml:space="preserve">Zamawiający, najpóźniej przed otwarciem ofert, udostępnia na stronie internetowej prowadzonego postępowania informację o kwocie, jaką zamierza przeznaczyć na sfinansowanie zamówienia. </w:t>
      </w:r>
    </w:p>
    <w:p w14:paraId="6BB2E5E9" w14:textId="77777777" w:rsidR="008D0F8D" w:rsidRPr="0020345E" w:rsidRDefault="002C73F3" w:rsidP="00B60DC8">
      <w:pPr>
        <w:numPr>
          <w:ilvl w:val="0"/>
          <w:numId w:val="13"/>
        </w:numPr>
        <w:spacing w:after="0"/>
        <w:ind w:left="993" w:right="66" w:hanging="283"/>
        <w:rPr>
          <w:rFonts w:ascii="Times New Roman" w:hAnsi="Times New Roman" w:cs="Times New Roman"/>
        </w:rPr>
      </w:pPr>
      <w:r w:rsidRPr="006231E4">
        <w:rPr>
          <w:rFonts w:ascii="Times New Roman" w:hAnsi="Times New Roman" w:cs="Times New Roman"/>
        </w:rPr>
        <w:t>Zamawiający, niezwłocznie po otwarciu ofert, udostępnia na stronie internetowej prowadzonego postępowania informacje o</w:t>
      </w:r>
      <w:r w:rsidRPr="0020345E">
        <w:rPr>
          <w:rFonts w:ascii="Times New Roman" w:hAnsi="Times New Roman" w:cs="Times New Roman"/>
        </w:rPr>
        <w:t xml:space="preserve">: </w:t>
      </w:r>
    </w:p>
    <w:p w14:paraId="492B0601" w14:textId="77777777" w:rsidR="008D0F8D" w:rsidRPr="0020345E" w:rsidRDefault="002C73F3" w:rsidP="00B60DC8">
      <w:pPr>
        <w:numPr>
          <w:ilvl w:val="1"/>
          <w:numId w:val="13"/>
        </w:numPr>
        <w:spacing w:after="0"/>
        <w:ind w:left="993" w:right="66" w:hanging="283"/>
        <w:rPr>
          <w:rFonts w:ascii="Times New Roman" w:hAnsi="Times New Roman" w:cs="Times New Roman"/>
        </w:rPr>
      </w:pPr>
      <w:r w:rsidRPr="0020345E">
        <w:rPr>
          <w:rFonts w:ascii="Times New Roman" w:hAnsi="Times New Roman" w:cs="Times New Roman"/>
        </w:rPr>
        <w:t xml:space="preserve">nazwach albo imionach i nazwiskach oraz siedzibach lub miejscach prowadzonej działalności gospodarczej albo miejscach zamieszkania wykonawców, których oferty zostały otwarte; </w:t>
      </w:r>
    </w:p>
    <w:p w14:paraId="7BA4CA03" w14:textId="77777777" w:rsidR="00B60DC8" w:rsidRPr="0020345E" w:rsidRDefault="002C73F3" w:rsidP="00B60DC8">
      <w:pPr>
        <w:numPr>
          <w:ilvl w:val="1"/>
          <w:numId w:val="13"/>
        </w:numPr>
        <w:spacing w:after="0"/>
        <w:ind w:left="993" w:right="66" w:hanging="283"/>
        <w:rPr>
          <w:rFonts w:ascii="Times New Roman" w:hAnsi="Times New Roman" w:cs="Times New Roman"/>
        </w:rPr>
      </w:pPr>
      <w:r w:rsidRPr="0020345E">
        <w:rPr>
          <w:rFonts w:ascii="Times New Roman" w:hAnsi="Times New Roman" w:cs="Times New Roman"/>
        </w:rPr>
        <w:t>cenach lub kosztach zawartych w ofertach.</w:t>
      </w:r>
    </w:p>
    <w:p w14:paraId="12923B3E" w14:textId="749B0F3F" w:rsidR="008D0F8D" w:rsidRPr="00CE4DD6" w:rsidRDefault="002C73F3" w:rsidP="00B60DC8">
      <w:pPr>
        <w:spacing w:after="0"/>
        <w:ind w:left="993" w:right="66" w:firstLine="0"/>
        <w:rPr>
          <w:rFonts w:ascii="Times New Roman" w:hAnsi="Times New Roman" w:cs="Times New Roman"/>
        </w:rPr>
      </w:pPr>
      <w:r w:rsidRPr="00CE4DD6">
        <w:rPr>
          <w:rFonts w:ascii="Times New Roman" w:hAnsi="Times New Roman" w:cs="Times New Roman"/>
        </w:rPr>
        <w:t xml:space="preserve"> </w:t>
      </w:r>
    </w:p>
    <w:p w14:paraId="0EF77C10" w14:textId="77777777" w:rsidR="008D0F8D" w:rsidRPr="00CE4DD6" w:rsidRDefault="002C73F3">
      <w:pPr>
        <w:numPr>
          <w:ilvl w:val="0"/>
          <w:numId w:val="13"/>
        </w:numPr>
        <w:ind w:right="66" w:hanging="283"/>
        <w:rPr>
          <w:rFonts w:ascii="Times New Roman" w:hAnsi="Times New Roman" w:cs="Times New Roman"/>
        </w:rPr>
      </w:pPr>
      <w:r w:rsidRPr="00CE4DD6">
        <w:rPr>
          <w:rFonts w:ascii="Times New Roman" w:hAnsi="Times New Roman" w:cs="Times New Roman"/>
        </w:rPr>
        <w:t xml:space="preserve">W przypadku wystąpienia awarii systemu teleinformatycznego, która spowoduje brak możliwości otwarcia ofert w terminie określonym przez Zamawiającego, otwarcie ofert nastąpi niezwłocznie po usunięciu awarii. </w:t>
      </w:r>
    </w:p>
    <w:p w14:paraId="475F30AD" w14:textId="77777777" w:rsidR="008D0F8D" w:rsidRPr="00CE4DD6" w:rsidRDefault="002C73F3">
      <w:pPr>
        <w:numPr>
          <w:ilvl w:val="0"/>
          <w:numId w:val="13"/>
        </w:numPr>
        <w:ind w:right="66" w:hanging="283"/>
        <w:rPr>
          <w:rFonts w:ascii="Times New Roman" w:hAnsi="Times New Roman" w:cs="Times New Roman"/>
        </w:rPr>
      </w:pPr>
      <w:r w:rsidRPr="00CE4DD6">
        <w:rPr>
          <w:rFonts w:ascii="Times New Roman" w:hAnsi="Times New Roman" w:cs="Times New Roman"/>
        </w:rPr>
        <w:t xml:space="preserve">Zamawiający poinformuje o zmianie terminu otwarcia ofert na stronie internetowej prowadzonego postępowania. </w:t>
      </w:r>
    </w:p>
    <w:p w14:paraId="29DB45E6" w14:textId="415EABAE" w:rsidR="008D0F8D" w:rsidRPr="00CE4DD6" w:rsidRDefault="002C73F3" w:rsidP="00CE4DD6">
      <w:pPr>
        <w:pBdr>
          <w:bottom w:val="single" w:sz="8" w:space="0" w:color="FFFFFF"/>
        </w:pBdr>
        <w:shd w:val="clear" w:color="auto" w:fill="808080"/>
        <w:spacing w:after="235" w:line="261" w:lineRule="auto"/>
        <w:jc w:val="left"/>
        <w:rPr>
          <w:rFonts w:ascii="Times New Roman" w:hAnsi="Times New Roman" w:cs="Times New Roman"/>
          <w:sz w:val="28"/>
          <w:szCs w:val="28"/>
        </w:rPr>
      </w:pPr>
      <w:r w:rsidRPr="00CE4DD6">
        <w:rPr>
          <w:rFonts w:ascii="Times New Roman" w:hAnsi="Times New Roman" w:cs="Times New Roman"/>
          <w:b/>
          <w:color w:val="FFFFFF"/>
          <w:sz w:val="28"/>
          <w:szCs w:val="28"/>
        </w:rPr>
        <w:t>XV.</w:t>
      </w:r>
      <w:r w:rsidR="00CE4DD6">
        <w:rPr>
          <w:rFonts w:ascii="Times New Roman" w:hAnsi="Times New Roman" w:cs="Times New Roman"/>
          <w:b/>
          <w:color w:val="FFFFFF"/>
          <w:sz w:val="28"/>
          <w:szCs w:val="28"/>
        </w:rPr>
        <w:t xml:space="preserve">      </w:t>
      </w:r>
      <w:r w:rsidRPr="00CE4DD6">
        <w:rPr>
          <w:rFonts w:ascii="Times New Roman" w:hAnsi="Times New Roman" w:cs="Times New Roman"/>
          <w:b/>
          <w:color w:val="FFFFFF"/>
          <w:sz w:val="28"/>
          <w:szCs w:val="28"/>
        </w:rPr>
        <w:t xml:space="preserve"> Podstawy wykluczenia, o których mowa w art 108 ust. 1</w:t>
      </w:r>
      <w:r w:rsidRPr="00CE4DD6">
        <w:rPr>
          <w:rFonts w:ascii="Times New Roman" w:eastAsia="Times New Roman" w:hAnsi="Times New Roman" w:cs="Times New Roman"/>
          <w:sz w:val="28"/>
          <w:szCs w:val="28"/>
        </w:rPr>
        <w:t xml:space="preserve"> </w:t>
      </w:r>
    </w:p>
    <w:p w14:paraId="5C15555B" w14:textId="77777777" w:rsidR="008D0F8D" w:rsidRPr="00CE4DD6" w:rsidRDefault="002C73F3">
      <w:pPr>
        <w:numPr>
          <w:ilvl w:val="0"/>
          <w:numId w:val="14"/>
        </w:numPr>
        <w:spacing w:after="131"/>
        <w:ind w:right="66" w:hanging="283"/>
        <w:rPr>
          <w:rFonts w:ascii="Times New Roman" w:hAnsi="Times New Roman" w:cs="Times New Roman"/>
        </w:rPr>
      </w:pPr>
      <w:r w:rsidRPr="00CE4DD6">
        <w:rPr>
          <w:rFonts w:ascii="Times New Roman" w:hAnsi="Times New Roman" w:cs="Times New Roman"/>
        </w:rPr>
        <w:t xml:space="preserve">Z postępowania o udzielenie zamówienia wyklucza się wykonawcę: </w:t>
      </w:r>
    </w:p>
    <w:p w14:paraId="397864DE" w14:textId="77777777" w:rsidR="008D0F8D" w:rsidRPr="00CE4DD6" w:rsidRDefault="002C73F3" w:rsidP="00B60DC8">
      <w:pPr>
        <w:numPr>
          <w:ilvl w:val="1"/>
          <w:numId w:val="14"/>
        </w:numPr>
        <w:spacing w:after="160"/>
        <w:ind w:left="993" w:right="66" w:hanging="284"/>
        <w:rPr>
          <w:rFonts w:ascii="Times New Roman" w:hAnsi="Times New Roman" w:cs="Times New Roman"/>
        </w:rPr>
      </w:pPr>
      <w:r w:rsidRPr="00CE4DD6">
        <w:rPr>
          <w:rFonts w:ascii="Times New Roman" w:hAnsi="Times New Roman" w:cs="Times New Roman"/>
        </w:rPr>
        <w:t xml:space="preserve">będącego osobą fizyczną, którego prawomocnie skazano za przestępstwo: </w:t>
      </w:r>
    </w:p>
    <w:p w14:paraId="5AC26633" w14:textId="77777777" w:rsidR="008D0F8D" w:rsidRPr="00CE4DD6" w:rsidRDefault="002C73F3" w:rsidP="00B60DC8">
      <w:pPr>
        <w:numPr>
          <w:ilvl w:val="2"/>
          <w:numId w:val="14"/>
        </w:numPr>
        <w:spacing w:after="0"/>
        <w:ind w:left="993" w:right="66" w:hanging="284"/>
        <w:rPr>
          <w:rFonts w:ascii="Times New Roman" w:hAnsi="Times New Roman" w:cs="Times New Roman"/>
        </w:rPr>
      </w:pPr>
      <w:r w:rsidRPr="00CE4DD6">
        <w:rPr>
          <w:rFonts w:ascii="Times New Roman" w:hAnsi="Times New Roman" w:cs="Times New Roman"/>
        </w:rPr>
        <w:t xml:space="preserve">udziału w zorganizowanej grupie przestępczej albo związku mającym na celu popełnienie przestępstwa lub przestępstwa skarbowego, o którym mowa w art. 258 Kodeksu karnego, </w:t>
      </w:r>
    </w:p>
    <w:p w14:paraId="6ED78C4A" w14:textId="77777777" w:rsidR="008D0F8D" w:rsidRPr="00CE4DD6" w:rsidRDefault="002C73F3" w:rsidP="00B60DC8">
      <w:pPr>
        <w:numPr>
          <w:ilvl w:val="2"/>
          <w:numId w:val="14"/>
        </w:numPr>
        <w:spacing w:after="0"/>
        <w:ind w:left="993" w:right="66" w:hanging="284"/>
        <w:rPr>
          <w:rFonts w:ascii="Times New Roman" w:hAnsi="Times New Roman" w:cs="Times New Roman"/>
        </w:rPr>
      </w:pPr>
      <w:r w:rsidRPr="00CE4DD6">
        <w:rPr>
          <w:rFonts w:ascii="Times New Roman" w:hAnsi="Times New Roman" w:cs="Times New Roman"/>
        </w:rPr>
        <w:t xml:space="preserve">handlu ludźmi, o którym mowa w art. 189a Kodeksu karnego, </w:t>
      </w:r>
    </w:p>
    <w:p w14:paraId="5E2DE3F3" w14:textId="20F9F0F5" w:rsidR="008D0F8D" w:rsidRPr="00CE4DD6" w:rsidRDefault="002C73F3" w:rsidP="00B60DC8">
      <w:pPr>
        <w:numPr>
          <w:ilvl w:val="2"/>
          <w:numId w:val="14"/>
        </w:numPr>
        <w:spacing w:after="0"/>
        <w:ind w:left="993" w:right="66" w:hanging="284"/>
        <w:rPr>
          <w:rFonts w:ascii="Times New Roman" w:hAnsi="Times New Roman" w:cs="Times New Roman"/>
        </w:rPr>
      </w:pPr>
      <w:r w:rsidRPr="00CE4DD6">
        <w:rPr>
          <w:rFonts w:ascii="Times New Roman" w:hAnsi="Times New Roman" w:cs="Times New Roman"/>
        </w:rPr>
        <w:lastRenderedPageBreak/>
        <w:t xml:space="preserve">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 </w:t>
      </w:r>
    </w:p>
    <w:p w14:paraId="218EBEDD" w14:textId="7D2A8B7E" w:rsidR="008D0F8D" w:rsidRPr="00CE4DD6" w:rsidRDefault="002C73F3" w:rsidP="00B60DC8">
      <w:pPr>
        <w:numPr>
          <w:ilvl w:val="2"/>
          <w:numId w:val="14"/>
        </w:numPr>
        <w:spacing w:after="0" w:line="240" w:lineRule="auto"/>
        <w:ind w:left="993" w:right="66" w:hanging="284"/>
        <w:rPr>
          <w:rFonts w:ascii="Times New Roman" w:hAnsi="Times New Roman" w:cs="Times New Roman"/>
        </w:rPr>
      </w:pPr>
      <w:r w:rsidRPr="00CE4DD6">
        <w:rPr>
          <w:rFonts w:ascii="Times New Roman" w:hAnsi="Times New Roman" w:cs="Times New Roman"/>
        </w:rPr>
        <w:t>finansowania przestępstwa o charakterze terrorystycznym, o którym mowa w art. 165a Kodeksu karnego</w:t>
      </w:r>
      <w:r w:rsidR="00B60DC8" w:rsidRPr="00CE4DD6">
        <w:rPr>
          <w:rFonts w:ascii="Times New Roman" w:hAnsi="Times New Roman" w:cs="Times New Roman"/>
        </w:rPr>
        <w:t xml:space="preserve"> </w:t>
      </w:r>
      <w:r w:rsidRPr="00CE4DD6">
        <w:rPr>
          <w:rFonts w:ascii="Times New Roman" w:hAnsi="Times New Roman" w:cs="Times New Roman"/>
        </w:rPr>
        <w:t>lub przestępstwo udaremniania lub utrudniania</w:t>
      </w:r>
      <w:r w:rsidR="00B60DC8" w:rsidRPr="00CE4DD6">
        <w:rPr>
          <w:rFonts w:ascii="Times New Roman" w:hAnsi="Times New Roman" w:cs="Times New Roman"/>
        </w:rPr>
        <w:t xml:space="preserve"> </w:t>
      </w:r>
      <w:r w:rsidRPr="00CE4DD6">
        <w:rPr>
          <w:rFonts w:ascii="Times New Roman" w:hAnsi="Times New Roman" w:cs="Times New Roman"/>
        </w:rPr>
        <w:t xml:space="preserve">stwierdzenia przestępnego pochodzenia pieniędzy lub ukrywania ich pochodzenia, o którym mowa w art. </w:t>
      </w:r>
      <w:r w:rsidR="00B60DC8" w:rsidRPr="00CE4DD6">
        <w:rPr>
          <w:rFonts w:ascii="Times New Roman" w:hAnsi="Times New Roman" w:cs="Times New Roman"/>
        </w:rPr>
        <w:t>299 Kodeksu karnego,</w:t>
      </w:r>
    </w:p>
    <w:p w14:paraId="4A2D4BF6" w14:textId="77777777" w:rsidR="008D0F8D" w:rsidRPr="00CE4DD6" w:rsidRDefault="002C73F3" w:rsidP="00B60DC8">
      <w:pPr>
        <w:numPr>
          <w:ilvl w:val="2"/>
          <w:numId w:val="14"/>
        </w:numPr>
        <w:spacing w:after="0"/>
        <w:ind w:left="993" w:right="66" w:hanging="284"/>
        <w:rPr>
          <w:rFonts w:ascii="Times New Roman" w:hAnsi="Times New Roman" w:cs="Times New Roman"/>
        </w:rPr>
      </w:pPr>
      <w:r w:rsidRPr="00CE4DD6">
        <w:rPr>
          <w:rFonts w:ascii="Times New Roman" w:hAnsi="Times New Roman" w:cs="Times New Roman"/>
        </w:rPr>
        <w:t xml:space="preserve">o charakterze terrorystycznym, o którym mowa w art. 115 § 20 Kodeksu karnego, lub mające na celu popełnienie tego przestępstwa, </w:t>
      </w:r>
    </w:p>
    <w:p w14:paraId="46C7FD66" w14:textId="6D490C3B" w:rsidR="008D0F8D" w:rsidRPr="00CE4DD6" w:rsidRDefault="002C73F3" w:rsidP="00B60DC8">
      <w:pPr>
        <w:numPr>
          <w:ilvl w:val="2"/>
          <w:numId w:val="14"/>
        </w:numPr>
        <w:spacing w:after="0"/>
        <w:ind w:left="993" w:right="66" w:hanging="284"/>
        <w:rPr>
          <w:rFonts w:ascii="Times New Roman" w:hAnsi="Times New Roman" w:cs="Times New Roman"/>
        </w:rPr>
      </w:pPr>
      <w:r w:rsidRPr="00CE4DD6">
        <w:rPr>
          <w:rFonts w:ascii="Times New Roman" w:hAnsi="Times New Roman" w:cs="Times New Roman"/>
        </w:rPr>
        <w:t xml:space="preserve">powierzenia wykonywania pracy małoletniemu cudzoziemcowi, o którym mowa w art. 9 ust. 2 ustawy z dnia 15 czerwca 2012 r. o skutkach powierzania wykonywania pracy cudzoziemcom przebywającym wbrew przepisom na terytorium Rzeczypospolitej Polskiej </w:t>
      </w:r>
      <w:r w:rsidR="00B60DC8" w:rsidRPr="00CE4DD6">
        <w:rPr>
          <w:rFonts w:ascii="Times New Roman" w:hAnsi="Times New Roman" w:cs="Times New Roman"/>
        </w:rPr>
        <w:t>(Dz. U. poz. 769),</w:t>
      </w:r>
    </w:p>
    <w:p w14:paraId="1E8CB2FE" w14:textId="77777777" w:rsidR="008D0F8D" w:rsidRPr="00CE4DD6" w:rsidRDefault="002C73F3" w:rsidP="00B60DC8">
      <w:pPr>
        <w:numPr>
          <w:ilvl w:val="2"/>
          <w:numId w:val="14"/>
        </w:numPr>
        <w:spacing w:after="0"/>
        <w:ind w:left="993" w:right="66" w:hanging="284"/>
        <w:rPr>
          <w:rFonts w:ascii="Times New Roman" w:hAnsi="Times New Roman" w:cs="Times New Roman"/>
        </w:rPr>
      </w:pPr>
      <w:r w:rsidRPr="00CE4DD6">
        <w:rPr>
          <w:rFonts w:ascii="Times New Roman" w:hAnsi="Times New Roman" w:cs="Times New Roman"/>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16BB861B" w14:textId="77777777" w:rsidR="008D0F8D" w:rsidRPr="00CE4DD6" w:rsidRDefault="002C73F3" w:rsidP="00B60DC8">
      <w:pPr>
        <w:numPr>
          <w:ilvl w:val="2"/>
          <w:numId w:val="14"/>
        </w:numPr>
        <w:spacing w:after="0"/>
        <w:ind w:left="993" w:right="66" w:hanging="284"/>
        <w:rPr>
          <w:rFonts w:ascii="Times New Roman" w:hAnsi="Times New Roman" w:cs="Times New Roman"/>
        </w:rPr>
      </w:pPr>
      <w:r w:rsidRPr="00CE4DD6">
        <w:rPr>
          <w:rFonts w:ascii="Times New Roman" w:hAnsi="Times New Roman" w:cs="Times New Roman"/>
        </w:rPr>
        <w:t xml:space="preserve">o którym mowa w art. 9 ust. 1 i 3 lub art. 10 ustawy z dnia 15 czerwca 2012 r. o skutkach powierzania wykonywania pracy cudzoziemcom przebywającym wbrew przepisom na terytorium Rzeczypospolitej Polskiej </w:t>
      </w:r>
    </w:p>
    <w:p w14:paraId="331471E5" w14:textId="77777777" w:rsidR="008D0F8D" w:rsidRPr="00CE4DD6" w:rsidRDefault="002C73F3" w:rsidP="00B60DC8">
      <w:pPr>
        <w:spacing w:after="0"/>
        <w:ind w:left="993" w:right="66" w:hanging="284"/>
        <w:rPr>
          <w:rFonts w:ascii="Times New Roman" w:hAnsi="Times New Roman" w:cs="Times New Roman"/>
        </w:rPr>
      </w:pPr>
      <w:r w:rsidRPr="00CE4DD6">
        <w:rPr>
          <w:rFonts w:ascii="Times New Roman" w:hAnsi="Times New Roman" w:cs="Times New Roman"/>
        </w:rPr>
        <w:t xml:space="preserve">- lub za odpowiedni czyn zabroniony określony w przepisach prawa obcego; </w:t>
      </w:r>
    </w:p>
    <w:p w14:paraId="3262233D" w14:textId="172CCD51" w:rsidR="008D0F8D" w:rsidRPr="00CE4DD6" w:rsidRDefault="002C73F3" w:rsidP="00B60DC8">
      <w:pPr>
        <w:numPr>
          <w:ilvl w:val="1"/>
          <w:numId w:val="14"/>
        </w:numPr>
        <w:spacing w:after="0"/>
        <w:ind w:left="993" w:right="66" w:hanging="284"/>
        <w:rPr>
          <w:rFonts w:ascii="Times New Roman" w:hAnsi="Times New Roman" w:cs="Times New Roman"/>
        </w:rPr>
      </w:pPr>
      <w:r w:rsidRPr="00CE4DD6">
        <w:rPr>
          <w:rFonts w:ascii="Times New Roman" w:hAnsi="Times New Roman" w:cs="Times New Roman"/>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79EEB076" w14:textId="0456C837" w:rsidR="008D0F8D" w:rsidRPr="00CE4DD6" w:rsidRDefault="002C73F3" w:rsidP="00B60DC8">
      <w:pPr>
        <w:numPr>
          <w:ilvl w:val="1"/>
          <w:numId w:val="14"/>
        </w:numPr>
        <w:spacing w:after="0"/>
        <w:ind w:left="993" w:right="66" w:hanging="284"/>
        <w:rPr>
          <w:rFonts w:ascii="Times New Roman" w:hAnsi="Times New Roman" w:cs="Times New Roman"/>
        </w:rPr>
      </w:pPr>
      <w:r w:rsidRPr="00CE4DD6">
        <w:rPr>
          <w:rFonts w:ascii="Times New Roman" w:hAnsi="Times New Roman" w:cs="Times New Roman"/>
        </w:rPr>
        <w:t>wobec którego wydano prawomocny wyrok sądu lub ostateczną decyzję administracyjną</w:t>
      </w:r>
      <w:r w:rsidR="00B60DC8" w:rsidRPr="00CE4DD6">
        <w:rPr>
          <w:rFonts w:ascii="Times New Roman" w:hAnsi="Times New Roman" w:cs="Times New Roman"/>
        </w:rPr>
        <w:t xml:space="preserve"> </w:t>
      </w:r>
      <w:r w:rsidRPr="00CE4DD6">
        <w:rPr>
          <w:rFonts w:ascii="Times New Roman" w:hAnsi="Times New Roman" w:cs="Times New Roman"/>
        </w:rPr>
        <w:t xml:space="preserve">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54F4AA7F" w14:textId="77777777" w:rsidR="008D0F8D" w:rsidRPr="00CE4DD6" w:rsidRDefault="002C73F3" w:rsidP="00B60DC8">
      <w:pPr>
        <w:numPr>
          <w:ilvl w:val="1"/>
          <w:numId w:val="14"/>
        </w:numPr>
        <w:spacing w:after="0"/>
        <w:ind w:left="993" w:right="66" w:hanging="284"/>
        <w:rPr>
          <w:rFonts w:ascii="Times New Roman" w:hAnsi="Times New Roman" w:cs="Times New Roman"/>
        </w:rPr>
      </w:pPr>
      <w:r w:rsidRPr="00CE4DD6">
        <w:rPr>
          <w:rFonts w:ascii="Times New Roman" w:hAnsi="Times New Roman" w:cs="Times New Roman"/>
        </w:rPr>
        <w:t xml:space="preserve">wobec którego prawomocnie orzeczono zakaz ubiegania się o zamówienia publiczne; </w:t>
      </w:r>
    </w:p>
    <w:p w14:paraId="493DA387" w14:textId="7CCA92A6" w:rsidR="008D0F8D" w:rsidRPr="00CE4DD6" w:rsidRDefault="002C73F3" w:rsidP="00555BC5">
      <w:pPr>
        <w:numPr>
          <w:ilvl w:val="1"/>
          <w:numId w:val="14"/>
        </w:numPr>
        <w:spacing w:after="0" w:line="240" w:lineRule="auto"/>
        <w:ind w:left="993" w:right="66" w:hanging="284"/>
        <w:rPr>
          <w:rFonts w:ascii="Times New Roman" w:hAnsi="Times New Roman" w:cs="Times New Roman"/>
        </w:rPr>
      </w:pPr>
      <w:r w:rsidRPr="00CE4DD6">
        <w:rPr>
          <w:rFonts w:ascii="Times New Roman" w:hAnsi="Times New Roman" w:cs="Times New Roman"/>
        </w:rPr>
        <w:t>jeżeli zamawiający może stwierdzić, na podstawie wiarygodnych przesłanek, że wykonawca zawarł z innymi wykonawcami porozumienie mające na celu zakłócenie konkurencji</w:t>
      </w:r>
      <w:r w:rsidR="00555BC5" w:rsidRPr="00CE4DD6">
        <w:rPr>
          <w:rFonts w:ascii="Times New Roman" w:hAnsi="Times New Roman" w:cs="Times New Roman"/>
        </w:rPr>
        <w:t xml:space="preserve"> </w:t>
      </w:r>
      <w:r w:rsidRPr="00CE4DD6">
        <w:rPr>
          <w:rFonts w:ascii="Times New Roman" w:hAnsi="Times New Roman" w:cs="Times New Roman"/>
        </w:rPr>
        <w:t xml:space="preserve">w szczególności jeżeli należąc do tej samej grupy kapitałowej w rozumieniu ustawy z dnia   </w:t>
      </w:r>
      <w:r w:rsidR="00555BC5" w:rsidRPr="00CE4DD6">
        <w:rPr>
          <w:rFonts w:ascii="Times New Roman" w:hAnsi="Times New Roman" w:cs="Times New Roman"/>
        </w:rPr>
        <w:t xml:space="preserve">16 lutego 2007 r. o ochronie konkurencji i konsumentów, </w:t>
      </w:r>
      <w:r w:rsidRPr="00CE4DD6">
        <w:rPr>
          <w:rFonts w:ascii="Times New Roman" w:hAnsi="Times New Roman" w:cs="Times New Roman"/>
        </w:rPr>
        <w:t xml:space="preserve">              </w:t>
      </w:r>
    </w:p>
    <w:p w14:paraId="5CB74044" w14:textId="76E5F310" w:rsidR="008D0F8D" w:rsidRPr="00CE4DD6" w:rsidRDefault="00555BC5" w:rsidP="00555BC5">
      <w:pPr>
        <w:spacing w:after="0" w:line="240" w:lineRule="auto"/>
        <w:ind w:left="993" w:right="66" w:hanging="284"/>
        <w:rPr>
          <w:rFonts w:ascii="Times New Roman" w:hAnsi="Times New Roman" w:cs="Times New Roman"/>
        </w:rPr>
      </w:pPr>
      <w:r w:rsidRPr="00CE4DD6">
        <w:rPr>
          <w:rFonts w:ascii="Times New Roman" w:hAnsi="Times New Roman" w:cs="Times New Roman"/>
        </w:rPr>
        <w:t xml:space="preserve">    </w:t>
      </w:r>
      <w:r w:rsidR="002C73F3" w:rsidRPr="00CE4DD6">
        <w:rPr>
          <w:rFonts w:ascii="Times New Roman" w:hAnsi="Times New Roman" w:cs="Times New Roman"/>
        </w:rPr>
        <w:t xml:space="preserve">złożyli odrębne oferty, oferty częściowe lub wnioski o dopuszczenie do udziału w postępowaniu, chyba że wykażą, że przygotowali te oferty lub wnioski niezależnie od siebie; </w:t>
      </w:r>
    </w:p>
    <w:p w14:paraId="7D2962D1" w14:textId="50B25CCA" w:rsidR="008D0F8D" w:rsidRPr="00CE4DD6" w:rsidRDefault="002C73F3" w:rsidP="00555BC5">
      <w:pPr>
        <w:numPr>
          <w:ilvl w:val="1"/>
          <w:numId w:val="14"/>
        </w:numPr>
        <w:spacing w:after="0" w:line="240" w:lineRule="auto"/>
        <w:ind w:left="993" w:right="66" w:hanging="284"/>
        <w:rPr>
          <w:rFonts w:ascii="Times New Roman" w:hAnsi="Times New Roman" w:cs="Times New Roman"/>
        </w:rPr>
      </w:pPr>
      <w:r w:rsidRPr="00CE4DD6">
        <w:rPr>
          <w:rFonts w:ascii="Times New Roman" w:hAnsi="Times New Roman" w:cs="Times New Roman"/>
        </w:rPr>
        <w:t xml:space="preserve">jeżeli, w przypadkach, o których mowa w art. 85 ust. 1 ustawy, doszło do zakłócenia konkurencji wynikającego z wcześniejszego zaangażowania tego wykonawcy lub podmiotu, który należy z wykonawcą do tej samej grupy kapitałowej w rozumieniu ustawy z dnia 16 lutego 2007 r. </w:t>
      </w:r>
      <w:r w:rsidR="00555BC5" w:rsidRPr="00CE4DD6">
        <w:rPr>
          <w:rFonts w:ascii="Times New Roman" w:hAnsi="Times New Roman" w:cs="Times New Roman"/>
        </w:rPr>
        <w:t>o ochronie konkurencji i konsumentów, chyba że</w:t>
      </w:r>
      <w:r w:rsidRPr="00CE4DD6">
        <w:rPr>
          <w:rFonts w:ascii="Times New Roman" w:hAnsi="Times New Roman" w:cs="Times New Roman"/>
        </w:rPr>
        <w:t xml:space="preserve">                 </w:t>
      </w:r>
    </w:p>
    <w:p w14:paraId="37C0DE44" w14:textId="01A1EBB8" w:rsidR="008D0F8D" w:rsidRPr="00CE4DD6" w:rsidRDefault="00555BC5" w:rsidP="00555BC5">
      <w:pPr>
        <w:spacing w:after="153" w:line="240" w:lineRule="auto"/>
        <w:ind w:left="993" w:right="66" w:hanging="284"/>
        <w:rPr>
          <w:rFonts w:ascii="Times New Roman" w:hAnsi="Times New Roman" w:cs="Times New Roman"/>
        </w:rPr>
      </w:pPr>
      <w:r w:rsidRPr="00CE4DD6">
        <w:rPr>
          <w:rFonts w:ascii="Times New Roman" w:hAnsi="Times New Roman" w:cs="Times New Roman"/>
        </w:rPr>
        <w:t xml:space="preserve">    </w:t>
      </w:r>
      <w:r w:rsidR="002C73F3" w:rsidRPr="00CE4DD6">
        <w:rPr>
          <w:rFonts w:ascii="Times New Roman" w:hAnsi="Times New Roman" w:cs="Times New Roman"/>
        </w:rPr>
        <w:t xml:space="preserve">spowodowane tym zakłócenie konkurencji może być wyeliminowane w inny sposób niż przez wykluczenie wykonawcy z udziału w postępowaniu o udzielenie zamówienia. </w:t>
      </w:r>
    </w:p>
    <w:p w14:paraId="7D1BB7BB" w14:textId="128D3182" w:rsidR="008D0F8D" w:rsidRPr="00CE4DD6" w:rsidRDefault="002C73F3">
      <w:pPr>
        <w:numPr>
          <w:ilvl w:val="0"/>
          <w:numId w:val="14"/>
        </w:numPr>
        <w:spacing w:after="155"/>
        <w:ind w:right="66" w:hanging="283"/>
        <w:rPr>
          <w:rFonts w:ascii="Times New Roman" w:hAnsi="Times New Roman" w:cs="Times New Roman"/>
        </w:rPr>
      </w:pPr>
      <w:r w:rsidRPr="00CE4DD6">
        <w:rPr>
          <w:rFonts w:ascii="Times New Roman" w:hAnsi="Times New Roman" w:cs="Times New Roman"/>
        </w:rPr>
        <w:t xml:space="preserve">Wykonawca może zostać wykluczony przez zamawiającego na każdym etapie postępowania o udzielenie zamówienia. </w:t>
      </w:r>
    </w:p>
    <w:p w14:paraId="2B6489C1" w14:textId="77777777" w:rsidR="008D0F8D" w:rsidRPr="00CE4DD6" w:rsidRDefault="002C73F3">
      <w:pPr>
        <w:numPr>
          <w:ilvl w:val="0"/>
          <w:numId w:val="14"/>
        </w:numPr>
        <w:spacing w:after="153"/>
        <w:ind w:right="66" w:hanging="283"/>
        <w:rPr>
          <w:rFonts w:ascii="Times New Roman" w:hAnsi="Times New Roman" w:cs="Times New Roman"/>
        </w:rPr>
      </w:pPr>
      <w:r w:rsidRPr="00CE4DD6">
        <w:rPr>
          <w:rFonts w:ascii="Times New Roman" w:hAnsi="Times New Roman" w:cs="Times New Roman"/>
        </w:rPr>
        <w:t xml:space="preserve">Wykonawca nie podlega wykluczeniu w okolicznościach określonych w art. 108 ust. 1 pkt 1, 2 i 5 ustawy, jeżeli udowodni zamawiającemu, że spełnił łącznie następujące przesłanki: </w:t>
      </w:r>
    </w:p>
    <w:p w14:paraId="4B057EAA" w14:textId="77777777" w:rsidR="008D0F8D" w:rsidRPr="00CE4DD6" w:rsidRDefault="002C73F3" w:rsidP="00555BC5">
      <w:pPr>
        <w:numPr>
          <w:ilvl w:val="1"/>
          <w:numId w:val="14"/>
        </w:numPr>
        <w:spacing w:after="0"/>
        <w:ind w:right="66" w:hanging="425"/>
        <w:rPr>
          <w:rFonts w:ascii="Times New Roman" w:hAnsi="Times New Roman" w:cs="Times New Roman"/>
        </w:rPr>
      </w:pPr>
      <w:r w:rsidRPr="00CE4DD6">
        <w:rPr>
          <w:rFonts w:ascii="Times New Roman" w:hAnsi="Times New Roman" w:cs="Times New Roman"/>
        </w:rPr>
        <w:lastRenderedPageBreak/>
        <w:t xml:space="preserve">naprawił lub zobowiązał się do naprawienia szkody wyrządzonej przestępstwem, wykroczeniem lub swoim nieprawidłowym postępowaniem, w tym poprzez zadośćuczynienie pieniężne; </w:t>
      </w:r>
    </w:p>
    <w:p w14:paraId="2CD91986" w14:textId="77777777" w:rsidR="008D0F8D" w:rsidRPr="00CE4DD6" w:rsidRDefault="002C73F3" w:rsidP="00555BC5">
      <w:pPr>
        <w:numPr>
          <w:ilvl w:val="1"/>
          <w:numId w:val="14"/>
        </w:numPr>
        <w:spacing w:after="0"/>
        <w:ind w:right="66" w:hanging="425"/>
        <w:rPr>
          <w:rFonts w:ascii="Times New Roman" w:hAnsi="Times New Roman" w:cs="Times New Roman"/>
        </w:rPr>
      </w:pPr>
      <w:r w:rsidRPr="00CE4DD6">
        <w:rPr>
          <w:rFonts w:ascii="Times New Roman" w:hAnsi="Times New Roman" w:cs="Times New Roman"/>
        </w:rPr>
        <w:t xml:space="preserve">wyczerpująco wyjaśnił fakty i okoliczności związane z przestępstwem, wykroczeniem lub swoim nieprawidłowym postępowaniem oraz spowodowanymi przez nie szkodami, aktywnie współpracując odpowiednio z właściwymi organami, w tym organami ścigania, lub zamawiającym; </w:t>
      </w:r>
    </w:p>
    <w:p w14:paraId="1FB4F463" w14:textId="77777777" w:rsidR="008D0F8D" w:rsidRPr="00CE4DD6" w:rsidRDefault="002C73F3" w:rsidP="00555BC5">
      <w:pPr>
        <w:numPr>
          <w:ilvl w:val="1"/>
          <w:numId w:val="14"/>
        </w:numPr>
        <w:spacing w:after="0"/>
        <w:ind w:right="66" w:hanging="425"/>
        <w:rPr>
          <w:rFonts w:ascii="Times New Roman" w:hAnsi="Times New Roman" w:cs="Times New Roman"/>
        </w:rPr>
      </w:pPr>
      <w:r w:rsidRPr="00CE4DD6">
        <w:rPr>
          <w:rFonts w:ascii="Times New Roman" w:hAnsi="Times New Roman" w:cs="Times New Roman"/>
        </w:rPr>
        <w:t xml:space="preserve">podjął konkretne środki techniczne, organizacyjne i kadrowe, odpowiednie dla zapobiegania dalszym przestępstwom, wykroczeniom lub nieprawidłowemu postępowaniu, w szczególności: </w:t>
      </w:r>
    </w:p>
    <w:p w14:paraId="7C10311C" w14:textId="77777777" w:rsidR="008D0F8D" w:rsidRPr="00CE4DD6" w:rsidRDefault="002C73F3" w:rsidP="00555BC5">
      <w:pPr>
        <w:numPr>
          <w:ilvl w:val="2"/>
          <w:numId w:val="14"/>
        </w:numPr>
        <w:spacing w:after="0"/>
        <w:ind w:right="66" w:hanging="360"/>
        <w:rPr>
          <w:rFonts w:ascii="Times New Roman" w:hAnsi="Times New Roman" w:cs="Times New Roman"/>
        </w:rPr>
      </w:pPr>
      <w:r w:rsidRPr="00CE4DD6">
        <w:rPr>
          <w:rFonts w:ascii="Times New Roman" w:hAnsi="Times New Roman" w:cs="Times New Roman"/>
        </w:rPr>
        <w:t xml:space="preserve">zerwał wszelkie powiązania z osobami lub podmiotami odpowiedzialnymi za nieprawidłowe postępowanie wykonawcy, </w:t>
      </w:r>
    </w:p>
    <w:p w14:paraId="1438F363" w14:textId="77777777" w:rsidR="008D0F8D" w:rsidRPr="00CE4DD6" w:rsidRDefault="002C73F3" w:rsidP="00555BC5">
      <w:pPr>
        <w:numPr>
          <w:ilvl w:val="2"/>
          <w:numId w:val="14"/>
        </w:numPr>
        <w:spacing w:after="0"/>
        <w:ind w:right="66" w:hanging="360"/>
        <w:rPr>
          <w:rFonts w:ascii="Times New Roman" w:hAnsi="Times New Roman" w:cs="Times New Roman"/>
        </w:rPr>
      </w:pPr>
      <w:r w:rsidRPr="00CE4DD6">
        <w:rPr>
          <w:rFonts w:ascii="Times New Roman" w:hAnsi="Times New Roman" w:cs="Times New Roman"/>
        </w:rPr>
        <w:t xml:space="preserve">zreorganizował personel, </w:t>
      </w:r>
    </w:p>
    <w:p w14:paraId="67DDEC50" w14:textId="77777777" w:rsidR="008D0F8D" w:rsidRPr="00CE4DD6" w:rsidRDefault="002C73F3" w:rsidP="00555BC5">
      <w:pPr>
        <w:numPr>
          <w:ilvl w:val="2"/>
          <w:numId w:val="14"/>
        </w:numPr>
        <w:spacing w:after="0"/>
        <w:ind w:right="66" w:hanging="360"/>
        <w:rPr>
          <w:rFonts w:ascii="Times New Roman" w:hAnsi="Times New Roman" w:cs="Times New Roman"/>
        </w:rPr>
      </w:pPr>
      <w:r w:rsidRPr="00CE4DD6">
        <w:rPr>
          <w:rFonts w:ascii="Times New Roman" w:hAnsi="Times New Roman" w:cs="Times New Roman"/>
        </w:rPr>
        <w:t xml:space="preserve">wdrożył system sprawozdawczości i kontroli, </w:t>
      </w:r>
    </w:p>
    <w:p w14:paraId="47BFA09D" w14:textId="77777777" w:rsidR="008D0F8D" w:rsidRPr="00CE4DD6" w:rsidRDefault="002C73F3" w:rsidP="00555BC5">
      <w:pPr>
        <w:numPr>
          <w:ilvl w:val="2"/>
          <w:numId w:val="14"/>
        </w:numPr>
        <w:spacing w:after="0"/>
        <w:ind w:right="66" w:hanging="360"/>
        <w:rPr>
          <w:rFonts w:ascii="Times New Roman" w:hAnsi="Times New Roman" w:cs="Times New Roman"/>
        </w:rPr>
      </w:pPr>
      <w:r w:rsidRPr="00CE4DD6">
        <w:rPr>
          <w:rFonts w:ascii="Times New Roman" w:hAnsi="Times New Roman" w:cs="Times New Roman"/>
        </w:rPr>
        <w:t xml:space="preserve">utworzył struktury audytu wewnętrznego do monitorowania przestrzegania przepisów, wewnętrznych regulacji lub standardów, </w:t>
      </w:r>
    </w:p>
    <w:p w14:paraId="1D8181ED" w14:textId="77777777" w:rsidR="008D0F8D" w:rsidRPr="00CE4DD6" w:rsidRDefault="002C73F3" w:rsidP="00555BC5">
      <w:pPr>
        <w:numPr>
          <w:ilvl w:val="2"/>
          <w:numId w:val="14"/>
        </w:numPr>
        <w:spacing w:after="0"/>
        <w:ind w:right="66" w:hanging="360"/>
        <w:rPr>
          <w:rFonts w:ascii="Times New Roman" w:hAnsi="Times New Roman" w:cs="Times New Roman"/>
        </w:rPr>
      </w:pPr>
      <w:r w:rsidRPr="00CE4DD6">
        <w:rPr>
          <w:rFonts w:ascii="Times New Roman" w:hAnsi="Times New Roman" w:cs="Times New Roman"/>
        </w:rPr>
        <w:t xml:space="preserve">wprowadził wewnętrzne regulacje dotyczące odpowiedzialności i odszkodowań za nieprzestrzeganie przepisów, wewnętrznych regulacji lub standardów. </w:t>
      </w:r>
    </w:p>
    <w:p w14:paraId="0C62213D" w14:textId="77777777" w:rsidR="008D0F8D" w:rsidRPr="00CE4DD6" w:rsidRDefault="002C73F3">
      <w:pPr>
        <w:numPr>
          <w:ilvl w:val="0"/>
          <w:numId w:val="14"/>
        </w:numPr>
        <w:spacing w:after="209"/>
        <w:ind w:right="66" w:hanging="283"/>
        <w:rPr>
          <w:rFonts w:ascii="Times New Roman" w:hAnsi="Times New Roman" w:cs="Times New Roman"/>
        </w:rPr>
      </w:pPr>
      <w:r w:rsidRPr="00CE4DD6">
        <w:rPr>
          <w:rFonts w:ascii="Times New Roman" w:hAnsi="Times New Roman" w:cs="Times New Roman"/>
        </w:rPr>
        <w:t xml:space="preserve">Zamawiający ocenia, czy podjęte przez wykonawcę czynności, o których mowa w ust. 3, są wystarczające do wykazania jego rzetelności, uwzględniając wagę i szczególne okoliczności czynu wykonawcy. Jeżeli podjęte przez Wykonawcę czynności, o których mowa w ust. 3, nie są wystarczające do wykazania jego rzetelności, Zamawiający wyklucza wykonawcę. </w:t>
      </w:r>
    </w:p>
    <w:p w14:paraId="2BA1E738" w14:textId="38A7DA46" w:rsidR="008D0F8D" w:rsidRPr="00254047" w:rsidRDefault="00555BC5" w:rsidP="00254047">
      <w:pPr>
        <w:pBdr>
          <w:bottom w:val="single" w:sz="8" w:space="0" w:color="FFFFFF"/>
        </w:pBdr>
        <w:shd w:val="clear" w:color="auto" w:fill="808080"/>
        <w:spacing w:after="277" w:line="261" w:lineRule="auto"/>
        <w:jc w:val="left"/>
        <w:rPr>
          <w:rFonts w:ascii="Times New Roman" w:hAnsi="Times New Roman" w:cs="Times New Roman"/>
          <w:sz w:val="28"/>
          <w:szCs w:val="28"/>
        </w:rPr>
      </w:pPr>
      <w:r w:rsidRPr="00254047">
        <w:rPr>
          <w:rFonts w:ascii="Times New Roman" w:hAnsi="Times New Roman" w:cs="Times New Roman"/>
          <w:b/>
          <w:color w:val="FFFFFF"/>
          <w:sz w:val="28"/>
          <w:szCs w:val="28"/>
        </w:rPr>
        <w:t xml:space="preserve"> </w:t>
      </w:r>
      <w:r w:rsidR="002C73F3" w:rsidRPr="00254047">
        <w:rPr>
          <w:rFonts w:ascii="Times New Roman" w:hAnsi="Times New Roman" w:cs="Times New Roman"/>
          <w:b/>
          <w:color w:val="FFFFFF"/>
          <w:sz w:val="28"/>
          <w:szCs w:val="28"/>
        </w:rPr>
        <w:t xml:space="preserve">XVI. </w:t>
      </w:r>
      <w:r w:rsidR="00254047">
        <w:rPr>
          <w:rFonts w:ascii="Times New Roman" w:hAnsi="Times New Roman" w:cs="Times New Roman"/>
          <w:b/>
          <w:color w:val="FFFFFF"/>
          <w:sz w:val="28"/>
          <w:szCs w:val="28"/>
        </w:rPr>
        <w:t xml:space="preserve">                                     </w:t>
      </w:r>
      <w:r w:rsidR="002C73F3" w:rsidRPr="00254047">
        <w:rPr>
          <w:rFonts w:ascii="Times New Roman" w:hAnsi="Times New Roman" w:cs="Times New Roman"/>
          <w:b/>
          <w:color w:val="FFFFFF"/>
          <w:sz w:val="28"/>
          <w:szCs w:val="28"/>
        </w:rPr>
        <w:t>Sposób obliczenia ceny</w:t>
      </w:r>
      <w:r w:rsidR="002C73F3" w:rsidRPr="00254047">
        <w:rPr>
          <w:rFonts w:ascii="Times New Roman" w:eastAsia="Times New Roman" w:hAnsi="Times New Roman" w:cs="Times New Roman"/>
          <w:sz w:val="28"/>
          <w:szCs w:val="28"/>
        </w:rPr>
        <w:t xml:space="preserve"> </w:t>
      </w:r>
    </w:p>
    <w:p w14:paraId="7D3022CF" w14:textId="77777777" w:rsidR="008D0F8D" w:rsidRPr="00CE4DD6" w:rsidRDefault="002C73F3">
      <w:pPr>
        <w:numPr>
          <w:ilvl w:val="0"/>
          <w:numId w:val="15"/>
        </w:numPr>
        <w:ind w:right="66" w:hanging="283"/>
        <w:rPr>
          <w:rFonts w:ascii="Times New Roman" w:hAnsi="Times New Roman" w:cs="Times New Roman"/>
        </w:rPr>
      </w:pPr>
      <w:r w:rsidRPr="00CE4DD6">
        <w:rPr>
          <w:rFonts w:ascii="Times New Roman" w:hAnsi="Times New Roman" w:cs="Times New Roman"/>
        </w:rPr>
        <w:t xml:space="preserve">Cena oferty powinna obejmować wszystkie koszty i składniki związane  z wykonaniem zamówienia.  </w:t>
      </w:r>
    </w:p>
    <w:p w14:paraId="3AB46CBD" w14:textId="77777777" w:rsidR="008D0F8D" w:rsidRPr="00CE4DD6" w:rsidRDefault="002C73F3">
      <w:pPr>
        <w:numPr>
          <w:ilvl w:val="0"/>
          <w:numId w:val="15"/>
        </w:numPr>
        <w:ind w:right="66" w:hanging="283"/>
        <w:rPr>
          <w:rFonts w:ascii="Times New Roman" w:hAnsi="Times New Roman" w:cs="Times New Roman"/>
        </w:rPr>
      </w:pPr>
      <w:r w:rsidRPr="00CE4DD6">
        <w:rPr>
          <w:rFonts w:ascii="Times New Roman" w:hAnsi="Times New Roman" w:cs="Times New Roman"/>
        </w:rPr>
        <w:t xml:space="preserve">Oferta winna uwzględniać cenę brutto i musi być podana w PLN cyfrowo  i słownie. </w:t>
      </w:r>
      <w:r w:rsidRPr="00CE4DD6">
        <w:rPr>
          <w:rFonts w:ascii="Times New Roman" w:hAnsi="Times New Roman" w:cs="Times New Roman"/>
          <w:color w:val="FF0000"/>
        </w:rPr>
        <w:t xml:space="preserve"> </w:t>
      </w:r>
    </w:p>
    <w:p w14:paraId="36BC6D25" w14:textId="77777777" w:rsidR="008D0F8D" w:rsidRPr="00CE4DD6" w:rsidRDefault="002C73F3">
      <w:pPr>
        <w:numPr>
          <w:ilvl w:val="0"/>
          <w:numId w:val="15"/>
        </w:numPr>
        <w:ind w:right="66" w:hanging="283"/>
        <w:rPr>
          <w:rFonts w:ascii="Times New Roman" w:hAnsi="Times New Roman" w:cs="Times New Roman"/>
        </w:rPr>
      </w:pPr>
      <w:r w:rsidRPr="00CE4DD6">
        <w:rPr>
          <w:rFonts w:ascii="Times New Roman" w:hAnsi="Times New Roman" w:cs="Times New Roman"/>
        </w:rPr>
        <w:t xml:space="preserve">Wykonawca zobowiązany jest określić cenę zgodnie z formularzem ofertowym stanowiącym </w:t>
      </w:r>
      <w:r w:rsidRPr="00CE4DD6">
        <w:rPr>
          <w:rFonts w:ascii="Times New Roman" w:hAnsi="Times New Roman" w:cs="Times New Roman"/>
          <w:b/>
        </w:rPr>
        <w:t>Załącznik Nr 1 do SWZ</w:t>
      </w:r>
      <w:r w:rsidRPr="00CE4DD6">
        <w:rPr>
          <w:rFonts w:ascii="Times New Roman" w:hAnsi="Times New Roman" w:cs="Times New Roman"/>
        </w:rPr>
        <w:t xml:space="preserve">. </w:t>
      </w:r>
      <w:r w:rsidRPr="00CE4DD6">
        <w:rPr>
          <w:rFonts w:ascii="Times New Roman" w:hAnsi="Times New Roman" w:cs="Times New Roman"/>
          <w:color w:val="FF0000"/>
        </w:rPr>
        <w:t xml:space="preserve"> </w:t>
      </w:r>
    </w:p>
    <w:p w14:paraId="75B40027" w14:textId="4F27A733" w:rsidR="008D0F8D" w:rsidRPr="00CE4DD6" w:rsidRDefault="002C73F3">
      <w:pPr>
        <w:numPr>
          <w:ilvl w:val="0"/>
          <w:numId w:val="15"/>
        </w:numPr>
        <w:ind w:right="66" w:hanging="283"/>
        <w:rPr>
          <w:rFonts w:ascii="Times New Roman" w:hAnsi="Times New Roman" w:cs="Times New Roman"/>
        </w:rPr>
      </w:pPr>
      <w:r w:rsidRPr="00CE4DD6">
        <w:rPr>
          <w:rFonts w:ascii="Times New Roman" w:hAnsi="Times New Roman" w:cs="Times New Roman"/>
        </w:rPr>
        <w:t xml:space="preserve">Cena ofertowa winna obejmować kompletne wykonanie przedmiotu zamówienia określonego w niniejszej SWZ z uwzględnieniem ewentualnego ryzyka wynikającego z okoliczności, których nie można było przewidzieć w chwili zawarcia umowy, a stanowią one elementy kosztowe. </w:t>
      </w:r>
      <w:r w:rsidRPr="00CE4DD6">
        <w:rPr>
          <w:rFonts w:ascii="Times New Roman" w:hAnsi="Times New Roman" w:cs="Times New Roman"/>
          <w:color w:val="FF0000"/>
        </w:rPr>
        <w:t xml:space="preserve"> </w:t>
      </w:r>
    </w:p>
    <w:p w14:paraId="1576BE99" w14:textId="77777777" w:rsidR="008D0F8D" w:rsidRPr="00470343" w:rsidRDefault="002C73F3">
      <w:pPr>
        <w:numPr>
          <w:ilvl w:val="0"/>
          <w:numId w:val="15"/>
        </w:numPr>
        <w:ind w:right="66" w:hanging="283"/>
        <w:rPr>
          <w:rFonts w:ascii="Times New Roman" w:hAnsi="Times New Roman" w:cs="Times New Roman"/>
          <w:szCs w:val="24"/>
        </w:rPr>
      </w:pPr>
      <w:r w:rsidRPr="00CE4DD6">
        <w:rPr>
          <w:rFonts w:ascii="Times New Roman" w:hAnsi="Times New Roman" w:cs="Times New Roman"/>
        </w:rPr>
        <w:t xml:space="preserve">W cenie należy uwzględnić transport towarów i ubezpieczenie towarów od ewentualnych </w:t>
      </w:r>
      <w:r w:rsidRPr="00470343">
        <w:rPr>
          <w:rFonts w:ascii="Times New Roman" w:hAnsi="Times New Roman" w:cs="Times New Roman"/>
          <w:szCs w:val="24"/>
        </w:rPr>
        <w:t xml:space="preserve">uszkodzeń do miejsca wskazanego przez Zamawiającego. </w:t>
      </w:r>
      <w:r w:rsidRPr="00470343">
        <w:rPr>
          <w:rFonts w:ascii="Times New Roman" w:hAnsi="Times New Roman" w:cs="Times New Roman"/>
          <w:color w:val="FF0000"/>
          <w:szCs w:val="24"/>
        </w:rPr>
        <w:t xml:space="preserve"> </w:t>
      </w:r>
    </w:p>
    <w:p w14:paraId="077AB2C0" w14:textId="77777777" w:rsidR="008D0F8D" w:rsidRPr="00470343" w:rsidRDefault="002C73F3">
      <w:pPr>
        <w:numPr>
          <w:ilvl w:val="0"/>
          <w:numId w:val="15"/>
        </w:numPr>
        <w:ind w:right="66" w:hanging="283"/>
        <w:rPr>
          <w:rFonts w:ascii="Times New Roman" w:hAnsi="Times New Roman" w:cs="Times New Roman"/>
          <w:szCs w:val="24"/>
        </w:rPr>
      </w:pPr>
      <w:r w:rsidRPr="00470343">
        <w:rPr>
          <w:rFonts w:ascii="Times New Roman" w:hAnsi="Times New Roman" w:cs="Times New Roman"/>
          <w:szCs w:val="24"/>
        </w:rPr>
        <w:t xml:space="preserve">Zamawiający nie dopuszcza przedstawienia ceny w kilku wariantach, w zależności od zastosowanych rozwiązań. W przypadku przedstawienia ceny w taki sposób oferta zostanie odrzucona. </w:t>
      </w:r>
      <w:r w:rsidRPr="00470343">
        <w:rPr>
          <w:rFonts w:ascii="Times New Roman" w:hAnsi="Times New Roman" w:cs="Times New Roman"/>
          <w:color w:val="FF0000"/>
          <w:szCs w:val="24"/>
        </w:rPr>
        <w:t xml:space="preserve"> </w:t>
      </w:r>
    </w:p>
    <w:p w14:paraId="092827F3" w14:textId="77777777" w:rsidR="008D0F8D" w:rsidRPr="00470343" w:rsidRDefault="002C73F3">
      <w:pPr>
        <w:numPr>
          <w:ilvl w:val="0"/>
          <w:numId w:val="15"/>
        </w:numPr>
        <w:ind w:right="66" w:hanging="283"/>
        <w:rPr>
          <w:rFonts w:ascii="Times New Roman" w:hAnsi="Times New Roman" w:cs="Times New Roman"/>
          <w:szCs w:val="24"/>
        </w:rPr>
      </w:pPr>
      <w:r w:rsidRPr="00470343">
        <w:rPr>
          <w:rFonts w:ascii="Times New Roman" w:hAnsi="Times New Roman" w:cs="Times New Roman"/>
          <w:szCs w:val="24"/>
        </w:rPr>
        <w:t xml:space="preserve">Wszystkie wartości powinny być określone do dwóch miejsc po przecinku. </w:t>
      </w:r>
      <w:r w:rsidRPr="00470343">
        <w:rPr>
          <w:rFonts w:ascii="Times New Roman" w:hAnsi="Times New Roman" w:cs="Times New Roman"/>
          <w:color w:val="FF0000"/>
          <w:szCs w:val="24"/>
        </w:rPr>
        <w:t xml:space="preserve"> </w:t>
      </w:r>
    </w:p>
    <w:p w14:paraId="64915198" w14:textId="77777777" w:rsidR="008D0F8D" w:rsidRPr="00470343" w:rsidRDefault="002C73F3">
      <w:pPr>
        <w:numPr>
          <w:ilvl w:val="0"/>
          <w:numId w:val="15"/>
        </w:numPr>
        <w:spacing w:after="14"/>
        <w:ind w:right="66" w:hanging="283"/>
        <w:rPr>
          <w:rFonts w:ascii="Times New Roman" w:hAnsi="Times New Roman" w:cs="Times New Roman"/>
          <w:szCs w:val="24"/>
        </w:rPr>
      </w:pPr>
      <w:r w:rsidRPr="00470343">
        <w:rPr>
          <w:rFonts w:ascii="Times New Roman" w:hAnsi="Times New Roman" w:cs="Times New Roman"/>
          <w:szCs w:val="24"/>
        </w:rPr>
        <w:t xml:space="preserve">Cena oferty winna być wyrażona w złotych polskich z dokładnością do groszy. </w:t>
      </w:r>
      <w:r w:rsidRPr="00470343">
        <w:rPr>
          <w:rFonts w:ascii="Times New Roman" w:hAnsi="Times New Roman" w:cs="Times New Roman"/>
          <w:color w:val="FF0000"/>
          <w:szCs w:val="24"/>
        </w:rPr>
        <w:t xml:space="preserve"> </w:t>
      </w:r>
    </w:p>
    <w:p w14:paraId="35F41687" w14:textId="77777777" w:rsidR="008D0F8D" w:rsidRPr="00470343" w:rsidRDefault="002C73F3">
      <w:pPr>
        <w:spacing w:after="89" w:line="259" w:lineRule="auto"/>
        <w:ind w:left="740" w:firstLine="0"/>
        <w:jc w:val="left"/>
        <w:rPr>
          <w:rFonts w:ascii="Times New Roman" w:hAnsi="Times New Roman" w:cs="Times New Roman"/>
          <w:szCs w:val="24"/>
        </w:rPr>
      </w:pPr>
      <w:r w:rsidRPr="00470343">
        <w:rPr>
          <w:rFonts w:ascii="Times New Roman" w:eastAsia="Calibri" w:hAnsi="Times New Roman" w:cs="Times New Roman"/>
          <w:szCs w:val="24"/>
        </w:rPr>
        <w:t xml:space="preserve"> </w:t>
      </w:r>
    </w:p>
    <w:p w14:paraId="7010F881" w14:textId="38B114B2" w:rsidR="008D0F8D" w:rsidRPr="00470343" w:rsidRDefault="002C73F3" w:rsidP="00254047">
      <w:pPr>
        <w:pBdr>
          <w:bottom w:val="single" w:sz="8" w:space="0" w:color="FFFFFF"/>
        </w:pBdr>
        <w:shd w:val="clear" w:color="auto" w:fill="808080"/>
        <w:spacing w:after="272" w:line="261" w:lineRule="auto"/>
        <w:ind w:left="3402" w:hanging="2480"/>
        <w:rPr>
          <w:rFonts w:ascii="Times New Roman" w:hAnsi="Times New Roman" w:cs="Times New Roman"/>
          <w:szCs w:val="24"/>
        </w:rPr>
      </w:pPr>
      <w:r w:rsidRPr="00470343">
        <w:rPr>
          <w:rFonts w:ascii="Times New Roman" w:hAnsi="Times New Roman" w:cs="Times New Roman"/>
          <w:b/>
          <w:color w:val="FFFFFF"/>
          <w:szCs w:val="24"/>
        </w:rPr>
        <w:t>XVII.</w:t>
      </w:r>
      <w:r w:rsidR="00254047" w:rsidRPr="00470343">
        <w:rPr>
          <w:rFonts w:ascii="Times New Roman" w:hAnsi="Times New Roman" w:cs="Times New Roman"/>
          <w:b/>
          <w:color w:val="FFFFFF"/>
          <w:szCs w:val="24"/>
        </w:rPr>
        <w:t xml:space="preserve">       </w:t>
      </w:r>
      <w:r w:rsidRPr="00470343">
        <w:rPr>
          <w:rFonts w:ascii="Times New Roman" w:hAnsi="Times New Roman" w:cs="Times New Roman"/>
          <w:b/>
          <w:color w:val="FFFFFF"/>
          <w:sz w:val="28"/>
          <w:szCs w:val="28"/>
        </w:rPr>
        <w:t>Opis kryteriów oceny ofert, wraz z podaniem wag tych kryteriów, i sposobu oceny ofert</w:t>
      </w:r>
    </w:p>
    <w:p w14:paraId="561A674C" w14:textId="77777777" w:rsidR="008D0F8D" w:rsidRPr="00470343" w:rsidRDefault="002C73F3">
      <w:pPr>
        <w:numPr>
          <w:ilvl w:val="0"/>
          <w:numId w:val="16"/>
        </w:numPr>
        <w:ind w:right="66" w:hanging="283"/>
        <w:rPr>
          <w:rFonts w:ascii="Times New Roman" w:hAnsi="Times New Roman" w:cs="Times New Roman"/>
          <w:szCs w:val="24"/>
        </w:rPr>
      </w:pPr>
      <w:r w:rsidRPr="00470343">
        <w:rPr>
          <w:rFonts w:ascii="Times New Roman" w:hAnsi="Times New Roman" w:cs="Times New Roman"/>
          <w:szCs w:val="24"/>
        </w:rPr>
        <w:lastRenderedPageBreak/>
        <w:t>Zamawiający wybierze ofertę najkorzystniejszą spośród ofert nie odrzuconych na podstawie kryteriów oceny ofert określonych w SWZ</w:t>
      </w:r>
      <w:r w:rsidRPr="00470343">
        <w:rPr>
          <w:rFonts w:ascii="Times New Roman" w:hAnsi="Times New Roman" w:cs="Times New Roman"/>
          <w:i/>
          <w:szCs w:val="24"/>
        </w:rPr>
        <w:t>.</w:t>
      </w:r>
      <w:r w:rsidRPr="00470343">
        <w:rPr>
          <w:rFonts w:ascii="Times New Roman" w:hAnsi="Times New Roman" w:cs="Times New Roman"/>
          <w:szCs w:val="24"/>
        </w:rPr>
        <w:t xml:space="preserve"> </w:t>
      </w:r>
    </w:p>
    <w:p w14:paraId="4DF9A0F4" w14:textId="77777777" w:rsidR="008D0F8D" w:rsidRPr="00470343" w:rsidRDefault="002C73F3">
      <w:pPr>
        <w:numPr>
          <w:ilvl w:val="0"/>
          <w:numId w:val="16"/>
        </w:numPr>
        <w:spacing w:after="12"/>
        <w:ind w:right="66" w:hanging="283"/>
        <w:rPr>
          <w:rFonts w:ascii="Times New Roman" w:hAnsi="Times New Roman" w:cs="Times New Roman"/>
          <w:szCs w:val="24"/>
        </w:rPr>
      </w:pPr>
      <w:r w:rsidRPr="00470343">
        <w:rPr>
          <w:rFonts w:ascii="Times New Roman" w:hAnsi="Times New Roman" w:cs="Times New Roman"/>
          <w:szCs w:val="24"/>
        </w:rPr>
        <w:t xml:space="preserve">Przy wyborze ofert Zamawiający będzie się kierował następującym kryterium:  </w:t>
      </w:r>
    </w:p>
    <w:p w14:paraId="7CA0A261" w14:textId="77777777" w:rsidR="008D0F8D" w:rsidRPr="00470343" w:rsidRDefault="002C73F3">
      <w:pPr>
        <w:spacing w:after="0" w:line="259" w:lineRule="auto"/>
        <w:ind w:left="1023" w:firstLine="0"/>
        <w:jc w:val="left"/>
        <w:rPr>
          <w:rFonts w:ascii="Times New Roman" w:hAnsi="Times New Roman" w:cs="Times New Roman"/>
          <w:szCs w:val="24"/>
        </w:rPr>
      </w:pPr>
      <w:r w:rsidRPr="00470343">
        <w:rPr>
          <w:rFonts w:ascii="Times New Roman" w:hAnsi="Times New Roman" w:cs="Times New Roman"/>
          <w:b/>
          <w:szCs w:val="24"/>
        </w:rPr>
        <w:t xml:space="preserve"> </w:t>
      </w:r>
    </w:p>
    <w:p w14:paraId="67581814" w14:textId="77777777" w:rsidR="00555BC5" w:rsidRPr="00470343" w:rsidRDefault="002C73F3" w:rsidP="00555BC5">
      <w:pPr>
        <w:spacing w:after="313" w:line="248" w:lineRule="auto"/>
        <w:ind w:left="1033" w:right="4784"/>
        <w:rPr>
          <w:rFonts w:ascii="Times New Roman" w:hAnsi="Times New Roman" w:cs="Times New Roman"/>
          <w:szCs w:val="24"/>
        </w:rPr>
      </w:pPr>
      <w:r w:rsidRPr="00470343">
        <w:rPr>
          <w:rFonts w:ascii="Times New Roman" w:hAnsi="Times New Roman" w:cs="Times New Roman"/>
          <w:b/>
          <w:szCs w:val="24"/>
        </w:rPr>
        <w:t xml:space="preserve">A. Cena brutto – znaczenie 60% </w:t>
      </w:r>
      <w:r w:rsidRPr="00470343">
        <w:rPr>
          <w:rFonts w:ascii="Times New Roman" w:hAnsi="Times New Roman" w:cs="Times New Roman"/>
          <w:szCs w:val="24"/>
        </w:rPr>
        <w:t xml:space="preserve"> </w:t>
      </w:r>
    </w:p>
    <w:p w14:paraId="3982591A" w14:textId="438884B6" w:rsidR="008D0F8D" w:rsidRPr="00470343" w:rsidRDefault="002C73F3" w:rsidP="00555BC5">
      <w:pPr>
        <w:spacing w:after="313" w:line="248" w:lineRule="auto"/>
        <w:ind w:left="1033" w:right="4217"/>
        <w:rPr>
          <w:rFonts w:ascii="Times New Roman" w:hAnsi="Times New Roman" w:cs="Times New Roman"/>
          <w:szCs w:val="24"/>
        </w:rPr>
      </w:pPr>
      <w:r w:rsidRPr="00470343">
        <w:rPr>
          <w:rFonts w:ascii="Times New Roman" w:hAnsi="Times New Roman" w:cs="Times New Roman"/>
          <w:b/>
          <w:szCs w:val="24"/>
        </w:rPr>
        <w:t xml:space="preserve">B. Termin dostawy – znaczenie 40%  </w:t>
      </w:r>
    </w:p>
    <w:p w14:paraId="34FBD88F" w14:textId="45182211" w:rsidR="008D0F8D" w:rsidRPr="00470343" w:rsidRDefault="002C73F3" w:rsidP="00470343">
      <w:pPr>
        <w:numPr>
          <w:ilvl w:val="0"/>
          <w:numId w:val="16"/>
        </w:numPr>
        <w:spacing w:after="12"/>
        <w:ind w:right="66" w:hanging="283"/>
        <w:rPr>
          <w:rFonts w:ascii="Times New Roman" w:hAnsi="Times New Roman" w:cs="Times New Roman"/>
          <w:szCs w:val="24"/>
        </w:rPr>
      </w:pPr>
      <w:r w:rsidRPr="00470343">
        <w:rPr>
          <w:rFonts w:ascii="Times New Roman" w:hAnsi="Times New Roman" w:cs="Times New Roman"/>
          <w:szCs w:val="24"/>
        </w:rPr>
        <w:t xml:space="preserve">Sposób oceny ofert: </w:t>
      </w:r>
    </w:p>
    <w:p w14:paraId="3CAFA2B7" w14:textId="7812DECE" w:rsidR="008D0F8D" w:rsidRPr="00470343" w:rsidRDefault="002C73F3" w:rsidP="00555BC5">
      <w:pPr>
        <w:spacing w:after="0" w:line="259" w:lineRule="auto"/>
        <w:ind w:left="993" w:hanging="142"/>
        <w:jc w:val="left"/>
        <w:rPr>
          <w:rFonts w:ascii="Times New Roman" w:hAnsi="Times New Roman" w:cs="Times New Roman"/>
          <w:szCs w:val="24"/>
        </w:rPr>
      </w:pPr>
      <w:r w:rsidRPr="00470343">
        <w:rPr>
          <w:rFonts w:ascii="Times New Roman" w:hAnsi="Times New Roman" w:cs="Times New Roman"/>
          <w:szCs w:val="24"/>
        </w:rPr>
        <w:t>A</w:t>
      </w:r>
      <w:r w:rsidR="00470343">
        <w:rPr>
          <w:rFonts w:ascii="Times New Roman" w:hAnsi="Times New Roman" w:cs="Times New Roman"/>
          <w:szCs w:val="24"/>
        </w:rPr>
        <w:t>)</w:t>
      </w:r>
      <w:r w:rsidRPr="00470343">
        <w:rPr>
          <w:rFonts w:ascii="Times New Roman" w:hAnsi="Times New Roman" w:cs="Times New Roman"/>
          <w:szCs w:val="24"/>
        </w:rPr>
        <w:t xml:space="preserve"> </w:t>
      </w:r>
      <w:r w:rsidRPr="00470343">
        <w:rPr>
          <w:rFonts w:ascii="Times New Roman" w:hAnsi="Times New Roman" w:cs="Times New Roman"/>
          <w:szCs w:val="24"/>
          <w:u w:val="single" w:color="000000"/>
        </w:rPr>
        <w:t>Kryterium ceny brutto</w:t>
      </w:r>
      <w:r w:rsidRPr="00470343">
        <w:rPr>
          <w:rFonts w:ascii="Times New Roman" w:hAnsi="Times New Roman" w:cs="Times New Roman"/>
          <w:szCs w:val="24"/>
        </w:rPr>
        <w:t xml:space="preserve"> </w:t>
      </w:r>
    </w:p>
    <w:p w14:paraId="39022C3C" w14:textId="77777777" w:rsidR="008D0F8D" w:rsidRPr="00470343" w:rsidRDefault="002C73F3" w:rsidP="00555BC5">
      <w:pPr>
        <w:spacing w:after="0" w:line="259" w:lineRule="auto"/>
        <w:ind w:left="993" w:hanging="142"/>
        <w:jc w:val="left"/>
        <w:rPr>
          <w:rFonts w:ascii="Times New Roman" w:hAnsi="Times New Roman" w:cs="Times New Roman"/>
          <w:szCs w:val="24"/>
        </w:rPr>
      </w:pPr>
      <w:r w:rsidRPr="00470343">
        <w:rPr>
          <w:rFonts w:ascii="Times New Roman" w:hAnsi="Times New Roman" w:cs="Times New Roman"/>
          <w:szCs w:val="24"/>
        </w:rPr>
        <w:t xml:space="preserve"> </w:t>
      </w:r>
    </w:p>
    <w:p w14:paraId="5F463BDF" w14:textId="49DFB73F" w:rsidR="008D0F8D" w:rsidRPr="00470343" w:rsidRDefault="002C73F3" w:rsidP="00470343">
      <w:pPr>
        <w:spacing w:after="12"/>
        <w:ind w:left="993" w:right="66" w:hanging="142"/>
        <w:rPr>
          <w:rFonts w:ascii="Times New Roman" w:hAnsi="Times New Roman" w:cs="Times New Roman"/>
          <w:szCs w:val="24"/>
        </w:rPr>
      </w:pPr>
      <w:r w:rsidRPr="00470343">
        <w:rPr>
          <w:rFonts w:ascii="Times New Roman" w:hAnsi="Times New Roman" w:cs="Times New Roman"/>
          <w:szCs w:val="24"/>
        </w:rPr>
        <w:t xml:space="preserve">Zastosowanie będzie miał następujący wzór, wykorzystywany przy ocenie oferty:  </w:t>
      </w:r>
    </w:p>
    <w:p w14:paraId="2473BD72" w14:textId="77777777" w:rsidR="008D0F8D" w:rsidRPr="00470343" w:rsidRDefault="002C73F3" w:rsidP="00555BC5">
      <w:pPr>
        <w:numPr>
          <w:ilvl w:val="1"/>
          <w:numId w:val="17"/>
        </w:numPr>
        <w:spacing w:after="7" w:line="234" w:lineRule="auto"/>
        <w:ind w:left="993" w:right="794" w:hanging="142"/>
        <w:jc w:val="left"/>
        <w:rPr>
          <w:rFonts w:ascii="Times New Roman" w:hAnsi="Times New Roman" w:cs="Times New Roman"/>
          <w:szCs w:val="24"/>
        </w:rPr>
      </w:pPr>
      <w:r w:rsidRPr="00470343">
        <w:rPr>
          <w:rFonts w:ascii="Times New Roman" w:hAnsi="Times New Roman" w:cs="Times New Roman"/>
          <w:b/>
          <w:szCs w:val="24"/>
        </w:rPr>
        <w:t xml:space="preserve">= Cena oferowana najniższa / Cena oferty badanej x 100 pkt x 60 % </w:t>
      </w:r>
    </w:p>
    <w:p w14:paraId="07377351" w14:textId="77777777" w:rsidR="008D0F8D" w:rsidRPr="00470343" w:rsidRDefault="002C73F3" w:rsidP="00555BC5">
      <w:pPr>
        <w:spacing w:after="0" w:line="259" w:lineRule="auto"/>
        <w:ind w:left="993" w:hanging="142"/>
        <w:jc w:val="left"/>
        <w:rPr>
          <w:rFonts w:ascii="Times New Roman" w:hAnsi="Times New Roman" w:cs="Times New Roman"/>
          <w:szCs w:val="24"/>
        </w:rPr>
      </w:pPr>
      <w:r w:rsidRPr="00470343">
        <w:rPr>
          <w:rFonts w:ascii="Times New Roman" w:hAnsi="Times New Roman" w:cs="Times New Roman"/>
          <w:szCs w:val="24"/>
        </w:rPr>
        <w:t xml:space="preserve">                                       </w:t>
      </w:r>
    </w:p>
    <w:p w14:paraId="754FA70A" w14:textId="77777777" w:rsidR="008D0F8D" w:rsidRPr="00470343" w:rsidRDefault="002C73F3" w:rsidP="00555BC5">
      <w:pPr>
        <w:spacing w:after="0" w:line="259" w:lineRule="auto"/>
        <w:ind w:left="993" w:hanging="142"/>
        <w:jc w:val="left"/>
        <w:rPr>
          <w:rFonts w:ascii="Times New Roman" w:hAnsi="Times New Roman" w:cs="Times New Roman"/>
          <w:szCs w:val="24"/>
        </w:rPr>
      </w:pPr>
      <w:r w:rsidRPr="00470343">
        <w:rPr>
          <w:rFonts w:ascii="Times New Roman" w:hAnsi="Times New Roman" w:cs="Times New Roman"/>
          <w:szCs w:val="24"/>
        </w:rPr>
        <w:t xml:space="preserve">B/ </w:t>
      </w:r>
      <w:r w:rsidRPr="00470343">
        <w:rPr>
          <w:rFonts w:ascii="Times New Roman" w:hAnsi="Times New Roman" w:cs="Times New Roman"/>
          <w:szCs w:val="24"/>
          <w:u w:val="single" w:color="000000"/>
        </w:rPr>
        <w:t>Kryterium termin dostawy</w:t>
      </w:r>
      <w:r w:rsidRPr="00470343">
        <w:rPr>
          <w:rFonts w:ascii="Times New Roman" w:hAnsi="Times New Roman" w:cs="Times New Roman"/>
          <w:szCs w:val="24"/>
        </w:rPr>
        <w:t xml:space="preserve">  </w:t>
      </w:r>
    </w:p>
    <w:p w14:paraId="0BC828D1" w14:textId="77777777" w:rsidR="008D0F8D" w:rsidRPr="00470343" w:rsidRDefault="002C73F3" w:rsidP="00555BC5">
      <w:pPr>
        <w:spacing w:after="0" w:line="259" w:lineRule="auto"/>
        <w:ind w:left="993" w:hanging="142"/>
        <w:jc w:val="left"/>
        <w:rPr>
          <w:rFonts w:ascii="Times New Roman" w:hAnsi="Times New Roman" w:cs="Times New Roman"/>
          <w:szCs w:val="24"/>
        </w:rPr>
      </w:pPr>
      <w:r w:rsidRPr="00470343">
        <w:rPr>
          <w:rFonts w:ascii="Times New Roman" w:hAnsi="Times New Roman" w:cs="Times New Roman"/>
          <w:szCs w:val="24"/>
        </w:rPr>
        <w:t xml:space="preserve"> </w:t>
      </w:r>
    </w:p>
    <w:p w14:paraId="18D288E9" w14:textId="77777777" w:rsidR="008D0F8D" w:rsidRPr="00470343" w:rsidRDefault="002C73F3" w:rsidP="00555BC5">
      <w:pPr>
        <w:spacing w:after="12"/>
        <w:ind w:left="993" w:right="66" w:hanging="142"/>
        <w:rPr>
          <w:rFonts w:ascii="Times New Roman" w:hAnsi="Times New Roman" w:cs="Times New Roman"/>
          <w:szCs w:val="24"/>
        </w:rPr>
      </w:pPr>
      <w:r w:rsidRPr="00470343">
        <w:rPr>
          <w:rFonts w:ascii="Times New Roman" w:hAnsi="Times New Roman" w:cs="Times New Roman"/>
          <w:szCs w:val="24"/>
        </w:rPr>
        <w:t xml:space="preserve"> Zastosowanie będzie miał następujący wzór, wykorzystywany przy ocenie oferty: </w:t>
      </w:r>
    </w:p>
    <w:p w14:paraId="5FDB01D9" w14:textId="77777777" w:rsidR="008D0F8D" w:rsidRPr="00470343" w:rsidRDefault="002C73F3" w:rsidP="00555BC5">
      <w:pPr>
        <w:spacing w:after="0" w:line="259" w:lineRule="auto"/>
        <w:ind w:left="993" w:hanging="142"/>
        <w:jc w:val="left"/>
        <w:rPr>
          <w:rFonts w:ascii="Times New Roman" w:hAnsi="Times New Roman" w:cs="Times New Roman"/>
          <w:szCs w:val="24"/>
        </w:rPr>
      </w:pPr>
      <w:r w:rsidRPr="00470343">
        <w:rPr>
          <w:rFonts w:ascii="Times New Roman" w:hAnsi="Times New Roman" w:cs="Times New Roman"/>
          <w:szCs w:val="24"/>
        </w:rPr>
        <w:t xml:space="preserve"> </w:t>
      </w:r>
    </w:p>
    <w:p w14:paraId="6FE2CC4D" w14:textId="142DDCF1" w:rsidR="008D0F8D" w:rsidRPr="00470343" w:rsidRDefault="002C73F3" w:rsidP="00555BC5">
      <w:pPr>
        <w:numPr>
          <w:ilvl w:val="1"/>
          <w:numId w:val="17"/>
        </w:numPr>
        <w:spacing w:after="7" w:line="234" w:lineRule="auto"/>
        <w:ind w:left="993" w:right="794" w:hanging="142"/>
        <w:jc w:val="left"/>
        <w:rPr>
          <w:rFonts w:ascii="Times New Roman" w:hAnsi="Times New Roman" w:cs="Times New Roman"/>
          <w:szCs w:val="24"/>
        </w:rPr>
      </w:pPr>
      <w:r w:rsidRPr="00470343">
        <w:rPr>
          <w:rFonts w:ascii="Times New Roman" w:hAnsi="Times New Roman" w:cs="Times New Roman"/>
          <w:b/>
          <w:szCs w:val="24"/>
        </w:rPr>
        <w:t xml:space="preserve">= Najkrótszy termin dostawy spośród badanych ofert  / Termin dostawy oferty badanej x 100 pkt x 40% </w:t>
      </w:r>
    </w:p>
    <w:p w14:paraId="6AC4AA72" w14:textId="77777777" w:rsidR="008D0F8D" w:rsidRPr="00470343" w:rsidRDefault="002C73F3" w:rsidP="00555BC5">
      <w:pPr>
        <w:spacing w:after="0" w:line="259" w:lineRule="auto"/>
        <w:ind w:left="993" w:hanging="142"/>
        <w:jc w:val="left"/>
        <w:rPr>
          <w:rFonts w:ascii="Times New Roman" w:hAnsi="Times New Roman" w:cs="Times New Roman"/>
          <w:szCs w:val="24"/>
        </w:rPr>
      </w:pPr>
      <w:r w:rsidRPr="00470343">
        <w:rPr>
          <w:rFonts w:ascii="Times New Roman" w:hAnsi="Times New Roman" w:cs="Times New Roman"/>
          <w:szCs w:val="24"/>
        </w:rPr>
        <w:t xml:space="preserve">                      </w:t>
      </w:r>
    </w:p>
    <w:p w14:paraId="15CBB6A7" w14:textId="77777777" w:rsidR="008D0F8D" w:rsidRPr="00470343" w:rsidRDefault="002C73F3">
      <w:pPr>
        <w:spacing w:after="0"/>
        <w:ind w:left="735" w:right="66"/>
        <w:rPr>
          <w:rFonts w:ascii="Times New Roman" w:hAnsi="Times New Roman" w:cs="Times New Roman"/>
          <w:szCs w:val="24"/>
        </w:rPr>
      </w:pPr>
      <w:r w:rsidRPr="00470343">
        <w:rPr>
          <w:rFonts w:ascii="Times New Roman" w:hAnsi="Times New Roman" w:cs="Times New Roman"/>
          <w:szCs w:val="24"/>
        </w:rPr>
        <w:t xml:space="preserve">Maksymalny termin dostawy wymagany przez Zamawiającego wynosi </w:t>
      </w:r>
      <w:r w:rsidRPr="00470343">
        <w:rPr>
          <w:rFonts w:ascii="Times New Roman" w:hAnsi="Times New Roman" w:cs="Times New Roman"/>
          <w:b/>
          <w:szCs w:val="24"/>
        </w:rPr>
        <w:t>40 dni</w:t>
      </w:r>
      <w:r w:rsidRPr="00470343">
        <w:rPr>
          <w:rFonts w:ascii="Times New Roman" w:hAnsi="Times New Roman" w:cs="Times New Roman"/>
          <w:szCs w:val="24"/>
        </w:rPr>
        <w:t xml:space="preserve"> (kalendarzowych) liczony od dnia zawarcia umowy. </w:t>
      </w:r>
    </w:p>
    <w:p w14:paraId="432AD30C" w14:textId="77777777" w:rsidR="008D0F8D" w:rsidRPr="00470343" w:rsidRDefault="002C73F3">
      <w:pPr>
        <w:spacing w:after="0"/>
        <w:ind w:left="735" w:right="66"/>
        <w:rPr>
          <w:rFonts w:ascii="Times New Roman" w:hAnsi="Times New Roman" w:cs="Times New Roman"/>
          <w:szCs w:val="24"/>
        </w:rPr>
      </w:pPr>
      <w:r w:rsidRPr="00470343">
        <w:rPr>
          <w:rFonts w:ascii="Times New Roman" w:hAnsi="Times New Roman" w:cs="Times New Roman"/>
          <w:szCs w:val="24"/>
        </w:rPr>
        <w:t xml:space="preserve">Minimalny termin dostawy oceniany przez Zamawiającego wynosi </w:t>
      </w:r>
      <w:r w:rsidRPr="00470343">
        <w:rPr>
          <w:rFonts w:ascii="Times New Roman" w:hAnsi="Times New Roman" w:cs="Times New Roman"/>
          <w:b/>
          <w:szCs w:val="24"/>
        </w:rPr>
        <w:t xml:space="preserve">14 dni </w:t>
      </w:r>
      <w:r w:rsidRPr="00470343">
        <w:rPr>
          <w:rFonts w:ascii="Times New Roman" w:hAnsi="Times New Roman" w:cs="Times New Roman"/>
          <w:szCs w:val="24"/>
        </w:rPr>
        <w:t xml:space="preserve">(kalendarzowych) liczony od dnia zawarcia umowy.  </w:t>
      </w:r>
    </w:p>
    <w:p w14:paraId="5CEF5DE8" w14:textId="77777777" w:rsidR="008D0F8D" w:rsidRPr="00470343" w:rsidRDefault="002C73F3">
      <w:pPr>
        <w:spacing w:after="0"/>
        <w:ind w:left="735" w:right="66"/>
        <w:rPr>
          <w:rFonts w:ascii="Times New Roman" w:hAnsi="Times New Roman" w:cs="Times New Roman"/>
          <w:szCs w:val="24"/>
        </w:rPr>
      </w:pPr>
      <w:r w:rsidRPr="00470343">
        <w:rPr>
          <w:rFonts w:ascii="Times New Roman" w:hAnsi="Times New Roman" w:cs="Times New Roman"/>
          <w:szCs w:val="24"/>
        </w:rPr>
        <w:t xml:space="preserve">W przypadku zaproponowania przez Wykonawcę terminu dostawy wynoszącego mniej niż 14 dni oceniana będzie wartość 14 dni. </w:t>
      </w:r>
    </w:p>
    <w:p w14:paraId="65F2725C" w14:textId="77777777" w:rsidR="008D0F8D" w:rsidRPr="00470343" w:rsidRDefault="002C73F3">
      <w:pPr>
        <w:spacing w:after="12"/>
        <w:ind w:left="735" w:right="66"/>
        <w:rPr>
          <w:rFonts w:ascii="Times New Roman" w:hAnsi="Times New Roman" w:cs="Times New Roman"/>
          <w:szCs w:val="24"/>
        </w:rPr>
      </w:pPr>
      <w:r w:rsidRPr="00470343">
        <w:rPr>
          <w:rFonts w:ascii="Times New Roman" w:hAnsi="Times New Roman" w:cs="Times New Roman"/>
          <w:szCs w:val="24"/>
        </w:rPr>
        <w:t xml:space="preserve">Oferty z terminem dostawy dłuższym niż 40 dni zostaną odrzucone. </w:t>
      </w:r>
    </w:p>
    <w:p w14:paraId="211A0E89" w14:textId="77777777" w:rsidR="008D0F8D" w:rsidRPr="00470343" w:rsidRDefault="002C73F3">
      <w:pPr>
        <w:spacing w:after="12"/>
        <w:ind w:left="735" w:right="66"/>
        <w:rPr>
          <w:rFonts w:ascii="Times New Roman" w:hAnsi="Times New Roman" w:cs="Times New Roman"/>
          <w:szCs w:val="24"/>
        </w:rPr>
      </w:pPr>
      <w:r w:rsidRPr="00470343">
        <w:rPr>
          <w:rFonts w:ascii="Times New Roman" w:hAnsi="Times New Roman" w:cs="Times New Roman"/>
          <w:szCs w:val="24"/>
        </w:rPr>
        <w:t xml:space="preserve">Podany przez Wykonawcę w formularzu ofertowym termin dostawy musi być podany w pełnych dniach. </w:t>
      </w:r>
    </w:p>
    <w:p w14:paraId="7FAC72CF" w14:textId="77777777" w:rsidR="008D0F8D" w:rsidRPr="00470343" w:rsidRDefault="002C73F3">
      <w:pPr>
        <w:spacing w:after="0" w:line="259" w:lineRule="auto"/>
        <w:ind w:left="740" w:firstLine="0"/>
        <w:jc w:val="left"/>
        <w:rPr>
          <w:rFonts w:ascii="Times New Roman" w:hAnsi="Times New Roman" w:cs="Times New Roman"/>
          <w:szCs w:val="24"/>
        </w:rPr>
      </w:pPr>
      <w:r w:rsidRPr="00470343">
        <w:rPr>
          <w:rFonts w:ascii="Times New Roman" w:hAnsi="Times New Roman" w:cs="Times New Roman"/>
          <w:szCs w:val="24"/>
        </w:rPr>
        <w:t xml:space="preserve"> </w:t>
      </w:r>
    </w:p>
    <w:p w14:paraId="15BD75A0" w14:textId="77777777" w:rsidR="008D0F8D" w:rsidRPr="00470343" w:rsidRDefault="002C73F3">
      <w:pPr>
        <w:spacing w:after="0" w:line="235" w:lineRule="auto"/>
        <w:ind w:left="740" w:right="99" w:firstLine="0"/>
        <w:rPr>
          <w:rFonts w:ascii="Times New Roman" w:hAnsi="Times New Roman" w:cs="Times New Roman"/>
          <w:szCs w:val="24"/>
        </w:rPr>
      </w:pPr>
      <w:r w:rsidRPr="00470343">
        <w:rPr>
          <w:rFonts w:ascii="Times New Roman" w:hAnsi="Times New Roman" w:cs="Times New Roman"/>
          <w:i/>
          <w:szCs w:val="24"/>
        </w:rPr>
        <w:t xml:space="preserve">Uwaga! W przypadku nie wskazania terminu dostawy w formularzu ofertowym Zamawiający uzna, że Wykonawca zobowiązuje się do dostawy w maksymalnym terminie wymaganym przez Zamawiającego, tj. w terminie 40 dni od dnia zawarcia umowy.  </w:t>
      </w:r>
    </w:p>
    <w:p w14:paraId="20562982" w14:textId="77777777" w:rsidR="008D0F8D" w:rsidRPr="00470343" w:rsidRDefault="002C73F3">
      <w:pPr>
        <w:spacing w:after="15" w:line="259" w:lineRule="auto"/>
        <w:ind w:left="740" w:firstLine="0"/>
        <w:jc w:val="left"/>
        <w:rPr>
          <w:rFonts w:ascii="Times New Roman" w:hAnsi="Times New Roman" w:cs="Times New Roman"/>
          <w:szCs w:val="24"/>
        </w:rPr>
      </w:pPr>
      <w:r w:rsidRPr="00470343">
        <w:rPr>
          <w:rFonts w:ascii="Times New Roman" w:hAnsi="Times New Roman" w:cs="Times New Roman"/>
          <w:szCs w:val="24"/>
        </w:rPr>
        <w:t xml:space="preserve">  </w:t>
      </w:r>
    </w:p>
    <w:p w14:paraId="2483246A" w14:textId="77777777" w:rsidR="008D0F8D" w:rsidRPr="00470343" w:rsidRDefault="002C73F3">
      <w:pPr>
        <w:numPr>
          <w:ilvl w:val="0"/>
          <w:numId w:val="18"/>
        </w:numPr>
        <w:spacing w:after="0"/>
        <w:ind w:right="66" w:hanging="283"/>
        <w:rPr>
          <w:rFonts w:ascii="Times New Roman" w:hAnsi="Times New Roman" w:cs="Times New Roman"/>
          <w:szCs w:val="24"/>
        </w:rPr>
      </w:pPr>
      <w:r w:rsidRPr="00470343">
        <w:rPr>
          <w:rFonts w:ascii="Times New Roman" w:hAnsi="Times New Roman" w:cs="Times New Roman"/>
          <w:szCs w:val="24"/>
        </w:rPr>
        <w:t xml:space="preserve">W trakcie oceny ofert kolejno rozpatrywanym i ocenianym ofertom przyznawane są punkty za </w:t>
      </w:r>
      <w:r w:rsidRPr="00470343">
        <w:rPr>
          <w:rFonts w:ascii="Times New Roman" w:hAnsi="Times New Roman" w:cs="Times New Roman"/>
          <w:szCs w:val="24"/>
          <w:vertAlign w:val="subscript"/>
        </w:rPr>
        <w:t xml:space="preserve"> </w:t>
      </w:r>
      <w:r w:rsidRPr="00470343">
        <w:rPr>
          <w:rFonts w:ascii="Times New Roman" w:hAnsi="Times New Roman" w:cs="Times New Roman"/>
          <w:szCs w:val="24"/>
        </w:rPr>
        <w:t xml:space="preserve">powyższe kryteria. Zastosowanie będzie miał następujący wzór:      P (punkty) = A+B </w:t>
      </w:r>
    </w:p>
    <w:p w14:paraId="5618B539" w14:textId="77777777" w:rsidR="008D0F8D" w:rsidRPr="00470343" w:rsidRDefault="002C73F3">
      <w:pPr>
        <w:spacing w:after="0" w:line="259" w:lineRule="auto"/>
        <w:ind w:left="740" w:firstLine="0"/>
        <w:jc w:val="left"/>
        <w:rPr>
          <w:rFonts w:ascii="Times New Roman" w:hAnsi="Times New Roman" w:cs="Times New Roman"/>
          <w:szCs w:val="24"/>
        </w:rPr>
      </w:pPr>
      <w:r w:rsidRPr="00470343">
        <w:rPr>
          <w:rFonts w:ascii="Times New Roman" w:hAnsi="Times New Roman" w:cs="Times New Roman"/>
          <w:szCs w:val="24"/>
        </w:rPr>
        <w:t xml:space="preserve"> </w:t>
      </w:r>
    </w:p>
    <w:p w14:paraId="0CED26D3" w14:textId="77777777" w:rsidR="008D0F8D" w:rsidRPr="00470343" w:rsidRDefault="002C73F3">
      <w:pPr>
        <w:numPr>
          <w:ilvl w:val="0"/>
          <w:numId w:val="18"/>
        </w:numPr>
        <w:spacing w:after="12"/>
        <w:ind w:right="66" w:hanging="283"/>
        <w:rPr>
          <w:rFonts w:ascii="Times New Roman" w:hAnsi="Times New Roman" w:cs="Times New Roman"/>
          <w:szCs w:val="24"/>
        </w:rPr>
      </w:pPr>
      <w:r w:rsidRPr="00470343">
        <w:rPr>
          <w:rFonts w:ascii="Times New Roman" w:hAnsi="Times New Roman" w:cs="Times New Roman"/>
          <w:szCs w:val="24"/>
        </w:rPr>
        <w:t xml:space="preserve">Za ofertę najkorzystniejszą zostanie uznana ta, która uzyskała największą ilość punktów. </w:t>
      </w:r>
    </w:p>
    <w:p w14:paraId="00F71B56" w14:textId="77777777" w:rsidR="008D0F8D" w:rsidRPr="00470343" w:rsidRDefault="002C73F3">
      <w:pPr>
        <w:spacing w:after="0" w:line="259" w:lineRule="auto"/>
        <w:ind w:left="740" w:firstLine="0"/>
        <w:jc w:val="left"/>
        <w:rPr>
          <w:rFonts w:ascii="Times New Roman" w:hAnsi="Times New Roman" w:cs="Times New Roman"/>
          <w:szCs w:val="24"/>
        </w:rPr>
      </w:pPr>
      <w:r w:rsidRPr="00470343">
        <w:rPr>
          <w:rFonts w:ascii="Times New Roman" w:hAnsi="Times New Roman" w:cs="Times New Roman"/>
          <w:szCs w:val="24"/>
        </w:rPr>
        <w:t xml:space="preserve"> </w:t>
      </w:r>
    </w:p>
    <w:p w14:paraId="22E06BF0" w14:textId="77777777" w:rsidR="008D0F8D" w:rsidRPr="00470343" w:rsidRDefault="002C73F3">
      <w:pPr>
        <w:numPr>
          <w:ilvl w:val="0"/>
          <w:numId w:val="18"/>
        </w:numPr>
        <w:spacing w:after="0"/>
        <w:ind w:right="66" w:hanging="283"/>
        <w:rPr>
          <w:rFonts w:ascii="Times New Roman" w:hAnsi="Times New Roman" w:cs="Times New Roman"/>
          <w:szCs w:val="24"/>
        </w:rPr>
      </w:pPr>
      <w:r w:rsidRPr="00470343">
        <w:rPr>
          <w:rFonts w:ascii="Times New Roman" w:hAnsi="Times New Roman" w:cs="Times New Roman"/>
          <w:szCs w:val="24"/>
        </w:rPr>
        <w:t xml:space="preserve">Jeżeli nie można wybrać najkorzystniejszej oferty z uwagi na to, że dwie lub więcej ofert przedstawia taki sam bilans ceny lub kosztu i innych kryteriów oceny ofert, zamawiający wybiera spośród tych ofert ofertę, która otrzymała najwyższą ocenę w kryterium o najwyższej wadze. </w:t>
      </w:r>
    </w:p>
    <w:p w14:paraId="1699AAC9" w14:textId="77777777" w:rsidR="008D0F8D" w:rsidRPr="00470343" w:rsidRDefault="002C73F3">
      <w:pPr>
        <w:spacing w:after="0" w:line="259" w:lineRule="auto"/>
        <w:ind w:left="740" w:firstLine="0"/>
        <w:jc w:val="left"/>
        <w:rPr>
          <w:rFonts w:ascii="Times New Roman" w:hAnsi="Times New Roman" w:cs="Times New Roman"/>
          <w:szCs w:val="24"/>
        </w:rPr>
      </w:pPr>
      <w:r w:rsidRPr="00470343">
        <w:rPr>
          <w:rFonts w:ascii="Times New Roman" w:hAnsi="Times New Roman" w:cs="Times New Roman"/>
          <w:szCs w:val="24"/>
        </w:rPr>
        <w:t xml:space="preserve"> </w:t>
      </w:r>
    </w:p>
    <w:p w14:paraId="2039A2C5" w14:textId="77777777" w:rsidR="008D0F8D" w:rsidRPr="00470343" w:rsidRDefault="002C73F3">
      <w:pPr>
        <w:numPr>
          <w:ilvl w:val="0"/>
          <w:numId w:val="18"/>
        </w:numPr>
        <w:spacing w:after="0"/>
        <w:ind w:right="66" w:hanging="283"/>
        <w:rPr>
          <w:rFonts w:ascii="Times New Roman" w:hAnsi="Times New Roman" w:cs="Times New Roman"/>
          <w:szCs w:val="24"/>
        </w:rPr>
      </w:pPr>
      <w:r w:rsidRPr="00470343">
        <w:rPr>
          <w:rFonts w:ascii="Times New Roman" w:hAnsi="Times New Roman" w:cs="Times New Roman"/>
          <w:szCs w:val="24"/>
        </w:rPr>
        <w:t xml:space="preserve">Jeżeli oferty otrzymały taką samą ocenę w kryterium o najwyższej wadze, zamawiający wybiera ofertę z najniższą ceną lub najniższym kosztem. </w:t>
      </w:r>
    </w:p>
    <w:p w14:paraId="5E26352C" w14:textId="77777777" w:rsidR="008D0F8D" w:rsidRPr="00470343" w:rsidRDefault="002C73F3">
      <w:pPr>
        <w:spacing w:after="0" w:line="259" w:lineRule="auto"/>
        <w:ind w:left="740" w:firstLine="0"/>
        <w:jc w:val="left"/>
        <w:rPr>
          <w:rFonts w:ascii="Times New Roman" w:hAnsi="Times New Roman" w:cs="Times New Roman"/>
          <w:szCs w:val="24"/>
        </w:rPr>
      </w:pPr>
      <w:r w:rsidRPr="00470343">
        <w:rPr>
          <w:rFonts w:ascii="Times New Roman" w:hAnsi="Times New Roman" w:cs="Times New Roman"/>
          <w:szCs w:val="24"/>
        </w:rPr>
        <w:t xml:space="preserve"> </w:t>
      </w:r>
    </w:p>
    <w:p w14:paraId="7AD2B3C2" w14:textId="77777777" w:rsidR="008D0F8D" w:rsidRPr="00470343" w:rsidRDefault="002C73F3">
      <w:pPr>
        <w:numPr>
          <w:ilvl w:val="0"/>
          <w:numId w:val="18"/>
        </w:numPr>
        <w:spacing w:after="0"/>
        <w:ind w:right="66" w:hanging="283"/>
        <w:rPr>
          <w:rFonts w:ascii="Times New Roman" w:hAnsi="Times New Roman" w:cs="Times New Roman"/>
          <w:szCs w:val="24"/>
        </w:rPr>
      </w:pPr>
      <w:r w:rsidRPr="00470343">
        <w:rPr>
          <w:rFonts w:ascii="Times New Roman" w:hAnsi="Times New Roman" w:cs="Times New Roman"/>
          <w:szCs w:val="24"/>
        </w:rPr>
        <w:lastRenderedPageBreak/>
        <w:t xml:space="preserve">Jeżeli nie można dokonać wyboru oferty w sposób, o którym mowa w ust. 7, zamawiający wzywa wykonawców, którzy złożyli te oferty, do złożenia w terminie określonym przez zamawiającego ofert </w:t>
      </w:r>
      <w:r w:rsidRPr="00470343">
        <w:rPr>
          <w:rFonts w:ascii="Times New Roman" w:hAnsi="Times New Roman" w:cs="Times New Roman"/>
          <w:i/>
          <w:szCs w:val="24"/>
        </w:rPr>
        <w:t>dodatkowych</w:t>
      </w:r>
      <w:r w:rsidRPr="00470343">
        <w:rPr>
          <w:rFonts w:ascii="Times New Roman" w:hAnsi="Times New Roman" w:cs="Times New Roman"/>
          <w:szCs w:val="24"/>
        </w:rPr>
        <w:t xml:space="preserve"> zawierających nową cenę lub koszt. </w:t>
      </w:r>
    </w:p>
    <w:p w14:paraId="004708AD" w14:textId="77777777" w:rsidR="008D0F8D" w:rsidRPr="00470343" w:rsidRDefault="002C73F3">
      <w:pPr>
        <w:spacing w:after="0" w:line="259" w:lineRule="auto"/>
        <w:ind w:left="740" w:firstLine="0"/>
        <w:jc w:val="left"/>
        <w:rPr>
          <w:rFonts w:ascii="Times New Roman" w:hAnsi="Times New Roman" w:cs="Times New Roman"/>
          <w:szCs w:val="24"/>
        </w:rPr>
      </w:pPr>
      <w:r w:rsidRPr="00470343">
        <w:rPr>
          <w:rFonts w:ascii="Times New Roman" w:hAnsi="Times New Roman" w:cs="Times New Roman"/>
          <w:szCs w:val="24"/>
        </w:rPr>
        <w:t xml:space="preserve"> </w:t>
      </w:r>
    </w:p>
    <w:p w14:paraId="4024773D" w14:textId="77777777" w:rsidR="008D0F8D" w:rsidRPr="00470343" w:rsidRDefault="002C73F3">
      <w:pPr>
        <w:numPr>
          <w:ilvl w:val="0"/>
          <w:numId w:val="18"/>
        </w:numPr>
        <w:ind w:right="66" w:hanging="283"/>
        <w:rPr>
          <w:rFonts w:ascii="Times New Roman" w:hAnsi="Times New Roman" w:cs="Times New Roman"/>
          <w:szCs w:val="24"/>
        </w:rPr>
      </w:pPr>
      <w:r w:rsidRPr="00470343">
        <w:rPr>
          <w:rFonts w:ascii="Times New Roman" w:hAnsi="Times New Roman" w:cs="Times New Roman"/>
          <w:szCs w:val="24"/>
        </w:rPr>
        <w:t xml:space="preserve">Wykonawcy, składając oferty </w:t>
      </w:r>
      <w:r w:rsidRPr="00470343">
        <w:rPr>
          <w:rFonts w:ascii="Times New Roman" w:hAnsi="Times New Roman" w:cs="Times New Roman"/>
          <w:i/>
          <w:szCs w:val="24"/>
        </w:rPr>
        <w:t>dodatkowe</w:t>
      </w:r>
      <w:r w:rsidRPr="00470343">
        <w:rPr>
          <w:rFonts w:ascii="Times New Roman" w:hAnsi="Times New Roman" w:cs="Times New Roman"/>
          <w:szCs w:val="24"/>
        </w:rPr>
        <w:t xml:space="preserve">, nie mogą oferować cen lub kosztów wyższych niż  zaoferowane w uprzednio złożonych przez nich ofertach. </w:t>
      </w:r>
    </w:p>
    <w:p w14:paraId="495F9C5B" w14:textId="3574C6AD" w:rsidR="008D0F8D" w:rsidRPr="00470343" w:rsidRDefault="002C73F3" w:rsidP="00470343">
      <w:pPr>
        <w:numPr>
          <w:ilvl w:val="0"/>
          <w:numId w:val="18"/>
        </w:numPr>
        <w:spacing w:after="16"/>
        <w:ind w:right="66" w:hanging="441"/>
        <w:rPr>
          <w:rFonts w:ascii="Times New Roman" w:hAnsi="Times New Roman" w:cs="Times New Roman"/>
          <w:szCs w:val="24"/>
        </w:rPr>
      </w:pPr>
      <w:r w:rsidRPr="00470343">
        <w:rPr>
          <w:rFonts w:ascii="Times New Roman" w:hAnsi="Times New Roman" w:cs="Times New Roman"/>
          <w:szCs w:val="24"/>
        </w:rPr>
        <w:t xml:space="preserve">Jeżeli została złożona oferta, której wybór prowadziłby do powstania u zamawiającego obowiązku </w:t>
      </w:r>
      <w:r w:rsidRPr="00470343">
        <w:rPr>
          <w:rFonts w:ascii="Times New Roman" w:hAnsi="Times New Roman" w:cs="Times New Roman"/>
          <w:i/>
          <w:szCs w:val="24"/>
        </w:rPr>
        <w:t>podatkowego</w:t>
      </w:r>
      <w:r w:rsidRPr="00470343">
        <w:rPr>
          <w:rFonts w:ascii="Times New Roman" w:hAnsi="Times New Roman" w:cs="Times New Roman"/>
          <w:szCs w:val="24"/>
        </w:rPr>
        <w:t xml:space="preserve"> zgodnie z </w:t>
      </w:r>
      <w:hyperlink r:id="rId48" w:anchor="/document/17086198">
        <w:r w:rsidRPr="00470343">
          <w:rPr>
            <w:rFonts w:ascii="Times New Roman" w:hAnsi="Times New Roman" w:cs="Times New Roman"/>
            <w:szCs w:val="24"/>
          </w:rPr>
          <w:t>ustawą z</w:t>
        </w:r>
      </w:hyperlink>
      <w:r w:rsidRPr="00470343">
        <w:rPr>
          <w:rFonts w:ascii="Times New Roman" w:hAnsi="Times New Roman" w:cs="Times New Roman"/>
          <w:szCs w:val="24"/>
        </w:rPr>
        <w:t xml:space="preserve"> dnia 11 marca 2004 r. o podatku od towarów i usług (Dz. U.  z 2021 r. poz. 685, z </w:t>
      </w:r>
      <w:proofErr w:type="spellStart"/>
      <w:r w:rsidRPr="00470343">
        <w:rPr>
          <w:rFonts w:ascii="Times New Roman" w:hAnsi="Times New Roman" w:cs="Times New Roman"/>
          <w:szCs w:val="24"/>
        </w:rPr>
        <w:t>późn</w:t>
      </w:r>
      <w:proofErr w:type="spellEnd"/>
      <w:r w:rsidRPr="00470343">
        <w:rPr>
          <w:rFonts w:ascii="Times New Roman" w:hAnsi="Times New Roman" w:cs="Times New Roman"/>
          <w:szCs w:val="24"/>
        </w:rPr>
        <w:t>. zm.), dla celów zastosowania kryterium ceny lub kosztu zamawiający dolicza do przedstawionej w tej ofercie ceny kwotę podatku od towarów i usług, którą miałby</w:t>
      </w:r>
      <w:r w:rsidR="00470343">
        <w:rPr>
          <w:rFonts w:ascii="Times New Roman" w:hAnsi="Times New Roman" w:cs="Times New Roman"/>
          <w:szCs w:val="24"/>
          <w:vertAlign w:val="subscript"/>
        </w:rPr>
        <w:t xml:space="preserve"> </w:t>
      </w:r>
      <w:r w:rsidR="00470343">
        <w:rPr>
          <w:rFonts w:ascii="Times New Roman" w:hAnsi="Times New Roman" w:cs="Times New Roman"/>
          <w:szCs w:val="24"/>
        </w:rPr>
        <w:t xml:space="preserve"> </w:t>
      </w:r>
      <w:r w:rsidRPr="00470343">
        <w:rPr>
          <w:rFonts w:ascii="Times New Roman" w:hAnsi="Times New Roman" w:cs="Times New Roman"/>
          <w:szCs w:val="24"/>
        </w:rPr>
        <w:t xml:space="preserve">obowiązek rozliczyć. W ofercie wykonawca ma obowiązek: </w:t>
      </w:r>
    </w:p>
    <w:p w14:paraId="73FE3628" w14:textId="614485D4" w:rsidR="008D0F8D" w:rsidRPr="00470343" w:rsidRDefault="002C73F3">
      <w:pPr>
        <w:numPr>
          <w:ilvl w:val="1"/>
          <w:numId w:val="18"/>
        </w:numPr>
        <w:spacing w:after="31"/>
        <w:ind w:right="66" w:hanging="283"/>
        <w:rPr>
          <w:rFonts w:ascii="Times New Roman" w:hAnsi="Times New Roman" w:cs="Times New Roman"/>
          <w:szCs w:val="24"/>
        </w:rPr>
      </w:pPr>
      <w:r w:rsidRPr="00470343">
        <w:rPr>
          <w:rFonts w:ascii="Times New Roman" w:hAnsi="Times New Roman" w:cs="Times New Roman"/>
          <w:szCs w:val="24"/>
        </w:rPr>
        <w:t xml:space="preserve">poinformowania zamawiającego, że wybór jego oferty będzie prowadził do powstania u zamawiającego obowiązku </w:t>
      </w:r>
      <w:r w:rsidRPr="00470343">
        <w:rPr>
          <w:rFonts w:ascii="Times New Roman" w:hAnsi="Times New Roman" w:cs="Times New Roman"/>
          <w:i/>
          <w:szCs w:val="24"/>
        </w:rPr>
        <w:t>podatkowego</w:t>
      </w:r>
      <w:r w:rsidRPr="00470343">
        <w:rPr>
          <w:rFonts w:ascii="Times New Roman" w:hAnsi="Times New Roman" w:cs="Times New Roman"/>
          <w:szCs w:val="24"/>
        </w:rPr>
        <w:t xml:space="preserve">; </w:t>
      </w:r>
    </w:p>
    <w:p w14:paraId="7A709A55" w14:textId="77777777" w:rsidR="008D0F8D" w:rsidRPr="00470343" w:rsidRDefault="002C73F3">
      <w:pPr>
        <w:numPr>
          <w:ilvl w:val="1"/>
          <w:numId w:val="18"/>
        </w:numPr>
        <w:spacing w:after="31"/>
        <w:ind w:right="66" w:hanging="283"/>
        <w:rPr>
          <w:rFonts w:ascii="Times New Roman" w:hAnsi="Times New Roman" w:cs="Times New Roman"/>
          <w:szCs w:val="24"/>
        </w:rPr>
      </w:pPr>
      <w:r w:rsidRPr="00470343">
        <w:rPr>
          <w:rFonts w:ascii="Times New Roman" w:hAnsi="Times New Roman" w:cs="Times New Roman"/>
          <w:szCs w:val="24"/>
        </w:rPr>
        <w:t xml:space="preserve">wskazania nazwy (rodzaju) towaru lub usługi, których dostawa lub świadczenie będą prowadziły do powstania obowiązku </w:t>
      </w:r>
      <w:r w:rsidRPr="00470343">
        <w:rPr>
          <w:rFonts w:ascii="Times New Roman" w:hAnsi="Times New Roman" w:cs="Times New Roman"/>
          <w:i/>
          <w:szCs w:val="24"/>
        </w:rPr>
        <w:t>podatkowego</w:t>
      </w:r>
      <w:r w:rsidRPr="00470343">
        <w:rPr>
          <w:rFonts w:ascii="Times New Roman" w:hAnsi="Times New Roman" w:cs="Times New Roman"/>
          <w:szCs w:val="24"/>
        </w:rPr>
        <w:t xml:space="preserve">; </w:t>
      </w:r>
    </w:p>
    <w:p w14:paraId="4CDDAE2E" w14:textId="77777777" w:rsidR="008D0F8D" w:rsidRPr="00470343" w:rsidRDefault="002C73F3">
      <w:pPr>
        <w:numPr>
          <w:ilvl w:val="1"/>
          <w:numId w:val="18"/>
        </w:numPr>
        <w:spacing w:after="31"/>
        <w:ind w:right="66" w:hanging="283"/>
        <w:rPr>
          <w:rFonts w:ascii="Times New Roman" w:hAnsi="Times New Roman" w:cs="Times New Roman"/>
          <w:szCs w:val="24"/>
        </w:rPr>
      </w:pPr>
      <w:r w:rsidRPr="00470343">
        <w:rPr>
          <w:rFonts w:ascii="Times New Roman" w:hAnsi="Times New Roman" w:cs="Times New Roman"/>
          <w:szCs w:val="24"/>
        </w:rPr>
        <w:t xml:space="preserve">wskazania wartości towaru lub usługi objętego obowiązkiem </w:t>
      </w:r>
      <w:r w:rsidRPr="00470343">
        <w:rPr>
          <w:rFonts w:ascii="Times New Roman" w:hAnsi="Times New Roman" w:cs="Times New Roman"/>
          <w:i/>
          <w:szCs w:val="24"/>
        </w:rPr>
        <w:t>podatkowym</w:t>
      </w:r>
      <w:r w:rsidRPr="00470343">
        <w:rPr>
          <w:rFonts w:ascii="Times New Roman" w:hAnsi="Times New Roman" w:cs="Times New Roman"/>
          <w:szCs w:val="24"/>
        </w:rPr>
        <w:t xml:space="preserve"> zamawiającego, bez kwoty podatku; </w:t>
      </w:r>
    </w:p>
    <w:p w14:paraId="6F700BED" w14:textId="77777777" w:rsidR="008D0F8D" w:rsidRPr="00470343" w:rsidRDefault="002C73F3">
      <w:pPr>
        <w:numPr>
          <w:ilvl w:val="1"/>
          <w:numId w:val="18"/>
        </w:numPr>
        <w:spacing w:after="293"/>
        <w:ind w:right="66" w:hanging="283"/>
        <w:rPr>
          <w:rFonts w:ascii="Times New Roman" w:hAnsi="Times New Roman" w:cs="Times New Roman"/>
          <w:szCs w:val="24"/>
        </w:rPr>
      </w:pPr>
      <w:r w:rsidRPr="00470343">
        <w:rPr>
          <w:rFonts w:ascii="Times New Roman" w:hAnsi="Times New Roman" w:cs="Times New Roman"/>
          <w:szCs w:val="24"/>
        </w:rPr>
        <w:t xml:space="preserve">wskazania stawki podatku od towarów i usług, która zgodnie z wiedzą wykonawcy, będzie miała zastosowanie. </w:t>
      </w:r>
    </w:p>
    <w:p w14:paraId="1C12D8A7" w14:textId="77777777" w:rsidR="00470343" w:rsidRDefault="002C73F3" w:rsidP="00470343">
      <w:pPr>
        <w:pBdr>
          <w:bottom w:val="single" w:sz="8" w:space="0" w:color="FFFFFF"/>
        </w:pBdr>
        <w:shd w:val="clear" w:color="auto" w:fill="808080"/>
        <w:spacing w:after="5" w:line="261" w:lineRule="auto"/>
        <w:ind w:left="1701" w:hanging="992"/>
        <w:jc w:val="left"/>
        <w:rPr>
          <w:rFonts w:ascii="Times New Roman" w:hAnsi="Times New Roman" w:cs="Times New Roman"/>
          <w:b/>
          <w:color w:val="FFFFFF"/>
          <w:sz w:val="28"/>
          <w:szCs w:val="28"/>
        </w:rPr>
      </w:pPr>
      <w:r w:rsidRPr="00470343">
        <w:rPr>
          <w:rFonts w:ascii="Times New Roman" w:hAnsi="Times New Roman" w:cs="Times New Roman"/>
          <w:b/>
          <w:color w:val="FFFFFF"/>
          <w:sz w:val="28"/>
          <w:szCs w:val="28"/>
        </w:rPr>
        <w:t xml:space="preserve">XVIII. </w:t>
      </w:r>
      <w:r w:rsidR="00470343">
        <w:rPr>
          <w:rFonts w:ascii="Times New Roman" w:hAnsi="Times New Roman" w:cs="Times New Roman"/>
          <w:b/>
          <w:color w:val="FFFFFF"/>
          <w:sz w:val="28"/>
          <w:szCs w:val="28"/>
        </w:rPr>
        <w:t xml:space="preserve">   </w:t>
      </w:r>
      <w:r w:rsidRPr="00470343">
        <w:rPr>
          <w:rFonts w:ascii="Times New Roman" w:hAnsi="Times New Roman" w:cs="Times New Roman"/>
          <w:b/>
          <w:color w:val="FFFFFF"/>
          <w:sz w:val="28"/>
          <w:szCs w:val="28"/>
        </w:rPr>
        <w:t>Informacje o formalnościach, jakie muszą zostać dopełnione po</w:t>
      </w:r>
      <w:r w:rsidR="00470343">
        <w:rPr>
          <w:rFonts w:ascii="Times New Roman" w:hAnsi="Times New Roman" w:cs="Times New Roman"/>
          <w:b/>
          <w:color w:val="FFFFFF"/>
          <w:sz w:val="28"/>
          <w:szCs w:val="28"/>
        </w:rPr>
        <w:t xml:space="preserve">    </w:t>
      </w:r>
    </w:p>
    <w:p w14:paraId="409B275C" w14:textId="77777777" w:rsidR="00470343" w:rsidRDefault="00470343" w:rsidP="00470343">
      <w:pPr>
        <w:pBdr>
          <w:bottom w:val="single" w:sz="8" w:space="0" w:color="FFFFFF"/>
        </w:pBdr>
        <w:shd w:val="clear" w:color="auto" w:fill="808080"/>
        <w:spacing w:after="5" w:line="261" w:lineRule="auto"/>
        <w:ind w:left="1701" w:hanging="992"/>
        <w:jc w:val="left"/>
        <w:rPr>
          <w:rFonts w:ascii="Times New Roman" w:hAnsi="Times New Roman" w:cs="Times New Roman"/>
          <w:b/>
          <w:color w:val="FFFFFF"/>
          <w:sz w:val="28"/>
          <w:szCs w:val="28"/>
        </w:rPr>
      </w:pPr>
      <w:r>
        <w:rPr>
          <w:rFonts w:ascii="Times New Roman" w:hAnsi="Times New Roman" w:cs="Times New Roman"/>
          <w:b/>
          <w:color w:val="FFFFFF"/>
          <w:sz w:val="28"/>
          <w:szCs w:val="28"/>
        </w:rPr>
        <w:t xml:space="preserve">               </w:t>
      </w:r>
      <w:r w:rsidR="002C73F3" w:rsidRPr="00470343">
        <w:rPr>
          <w:rFonts w:ascii="Times New Roman" w:hAnsi="Times New Roman" w:cs="Times New Roman"/>
          <w:b/>
          <w:color w:val="FFFFFF"/>
          <w:sz w:val="28"/>
          <w:szCs w:val="28"/>
        </w:rPr>
        <w:t xml:space="preserve">wyborze oferty w celu zawarcia umowy w sprawie zamówienia </w:t>
      </w:r>
      <w:r>
        <w:rPr>
          <w:rFonts w:ascii="Times New Roman" w:hAnsi="Times New Roman" w:cs="Times New Roman"/>
          <w:b/>
          <w:color w:val="FFFFFF"/>
          <w:sz w:val="28"/>
          <w:szCs w:val="28"/>
        </w:rPr>
        <w:t xml:space="preserve">       </w:t>
      </w:r>
    </w:p>
    <w:p w14:paraId="38866E8C" w14:textId="07C31385" w:rsidR="008D0F8D" w:rsidRPr="00470343" w:rsidRDefault="00470343" w:rsidP="00470343">
      <w:pPr>
        <w:pBdr>
          <w:bottom w:val="single" w:sz="8" w:space="0" w:color="FFFFFF"/>
        </w:pBdr>
        <w:shd w:val="clear" w:color="auto" w:fill="808080"/>
        <w:spacing w:after="5" w:line="261" w:lineRule="auto"/>
        <w:ind w:left="1701" w:hanging="992"/>
        <w:jc w:val="left"/>
        <w:rPr>
          <w:rFonts w:ascii="Times New Roman" w:hAnsi="Times New Roman" w:cs="Times New Roman"/>
          <w:sz w:val="28"/>
          <w:szCs w:val="28"/>
        </w:rPr>
      </w:pPr>
      <w:r>
        <w:rPr>
          <w:rFonts w:ascii="Times New Roman" w:hAnsi="Times New Roman" w:cs="Times New Roman"/>
          <w:b/>
          <w:color w:val="FFFFFF"/>
          <w:sz w:val="28"/>
          <w:szCs w:val="28"/>
        </w:rPr>
        <w:t xml:space="preserve">               </w:t>
      </w:r>
      <w:r w:rsidR="002C73F3" w:rsidRPr="00470343">
        <w:rPr>
          <w:rFonts w:ascii="Times New Roman" w:hAnsi="Times New Roman" w:cs="Times New Roman"/>
          <w:b/>
          <w:color w:val="FFFFFF"/>
          <w:sz w:val="28"/>
          <w:szCs w:val="28"/>
        </w:rPr>
        <w:t>publicznego</w:t>
      </w:r>
      <w:r w:rsidR="002C73F3" w:rsidRPr="00470343">
        <w:rPr>
          <w:rFonts w:ascii="Times New Roman" w:eastAsia="Times New Roman" w:hAnsi="Times New Roman" w:cs="Times New Roman"/>
          <w:sz w:val="28"/>
          <w:szCs w:val="28"/>
        </w:rPr>
        <w:t xml:space="preserve"> </w:t>
      </w:r>
    </w:p>
    <w:p w14:paraId="184BB69F" w14:textId="77777777" w:rsidR="008D0F8D" w:rsidRPr="00470343" w:rsidRDefault="002C73F3">
      <w:pPr>
        <w:spacing w:after="15" w:line="259" w:lineRule="auto"/>
        <w:ind w:left="860" w:firstLine="0"/>
        <w:jc w:val="left"/>
        <w:rPr>
          <w:rFonts w:ascii="Times New Roman" w:hAnsi="Times New Roman" w:cs="Times New Roman"/>
          <w:szCs w:val="24"/>
        </w:rPr>
      </w:pPr>
      <w:r w:rsidRPr="00470343">
        <w:rPr>
          <w:rFonts w:ascii="Times New Roman" w:hAnsi="Times New Roman" w:cs="Times New Roman"/>
          <w:szCs w:val="24"/>
        </w:rPr>
        <w:t xml:space="preserve"> </w:t>
      </w:r>
    </w:p>
    <w:p w14:paraId="2BA9A95C" w14:textId="77777777" w:rsidR="008D0F8D" w:rsidRPr="00470343" w:rsidRDefault="002C73F3">
      <w:pPr>
        <w:numPr>
          <w:ilvl w:val="0"/>
          <w:numId w:val="19"/>
        </w:numPr>
        <w:ind w:right="66" w:hanging="283"/>
        <w:rPr>
          <w:rFonts w:ascii="Times New Roman" w:hAnsi="Times New Roman" w:cs="Times New Roman"/>
          <w:szCs w:val="24"/>
        </w:rPr>
      </w:pPr>
      <w:r w:rsidRPr="00470343">
        <w:rPr>
          <w:rFonts w:ascii="Times New Roman" w:hAnsi="Times New Roman" w:cs="Times New Roman"/>
          <w:szCs w:val="24"/>
        </w:rPr>
        <w:t xml:space="preserve">Zamawiający zawrze umowę z Wykonawcą, który złożył najkorzystniejszą ofertę w niniejszym postępowaniu. </w:t>
      </w:r>
    </w:p>
    <w:p w14:paraId="26D2FFB9" w14:textId="77777777" w:rsidR="008D0F8D" w:rsidRPr="00470343" w:rsidRDefault="002C73F3">
      <w:pPr>
        <w:numPr>
          <w:ilvl w:val="0"/>
          <w:numId w:val="19"/>
        </w:numPr>
        <w:ind w:right="66" w:hanging="283"/>
        <w:rPr>
          <w:rFonts w:ascii="Times New Roman" w:hAnsi="Times New Roman" w:cs="Times New Roman"/>
          <w:szCs w:val="24"/>
        </w:rPr>
      </w:pPr>
      <w:r w:rsidRPr="00470343">
        <w:rPr>
          <w:rFonts w:ascii="Times New Roman" w:hAnsi="Times New Roman" w:cs="Times New Roman"/>
          <w:szCs w:val="24"/>
        </w:rPr>
        <w:t xml:space="preserve">Wykonawca, którego oferta została wybrana zobowiązany jest do podpisania umowy na warunkach określonych w projektowanych postanowieniach umowy przez Zamawiającego. </w:t>
      </w:r>
    </w:p>
    <w:p w14:paraId="07A912C2" w14:textId="77777777" w:rsidR="008D0F8D" w:rsidRPr="00470343" w:rsidRDefault="002C73F3">
      <w:pPr>
        <w:numPr>
          <w:ilvl w:val="0"/>
          <w:numId w:val="19"/>
        </w:numPr>
        <w:ind w:right="66" w:hanging="283"/>
        <w:rPr>
          <w:rFonts w:ascii="Times New Roman" w:hAnsi="Times New Roman" w:cs="Times New Roman"/>
          <w:szCs w:val="24"/>
        </w:rPr>
      </w:pPr>
      <w:r w:rsidRPr="00470343">
        <w:rPr>
          <w:rFonts w:ascii="Times New Roman" w:hAnsi="Times New Roman" w:cs="Times New Roman"/>
          <w:szCs w:val="24"/>
        </w:rPr>
        <w:t xml:space="preserve">Zamawiający zawrze umowę w sprawie zamówienia publicznego, z uwzględnieniem art. 577 ustawy </w:t>
      </w:r>
      <w:proofErr w:type="spellStart"/>
      <w:r w:rsidRPr="00470343">
        <w:rPr>
          <w:rFonts w:ascii="Times New Roman" w:hAnsi="Times New Roman" w:cs="Times New Roman"/>
          <w:szCs w:val="24"/>
        </w:rPr>
        <w:t>Pzp</w:t>
      </w:r>
      <w:proofErr w:type="spellEnd"/>
      <w:r w:rsidRPr="00470343">
        <w:rPr>
          <w:rFonts w:ascii="Times New Roman" w:hAnsi="Times New Roman" w:cs="Times New Roman"/>
          <w:szCs w:val="24"/>
        </w:rPr>
        <w:t xml:space="preserve">, w terminie nie krótszym niż 5 dni od dnia przesłania zawiadomienia o wyborze najkorzystniejszej oferty, jeżeli zawiadomienie to zostało przesłane przy użyciu środków komunikacji elektronicznej, albo 10 dni, jeżeli zostało przesłane w inny sposób. </w:t>
      </w:r>
    </w:p>
    <w:p w14:paraId="7C4158F1" w14:textId="3C89FA12" w:rsidR="008D0F8D" w:rsidRPr="00470343" w:rsidRDefault="002C73F3">
      <w:pPr>
        <w:numPr>
          <w:ilvl w:val="0"/>
          <w:numId w:val="19"/>
        </w:numPr>
        <w:ind w:right="66" w:hanging="283"/>
        <w:rPr>
          <w:rFonts w:ascii="Times New Roman" w:hAnsi="Times New Roman" w:cs="Times New Roman"/>
          <w:szCs w:val="24"/>
        </w:rPr>
      </w:pPr>
      <w:r w:rsidRPr="00470343">
        <w:rPr>
          <w:rFonts w:ascii="Times New Roman" w:hAnsi="Times New Roman" w:cs="Times New Roman"/>
          <w:szCs w:val="24"/>
        </w:rPr>
        <w:t>Zamawiający może zawrzeć umową w sprawie zamówienia publicznego przed upływem terminu,</w:t>
      </w:r>
      <w:r w:rsidR="00470343">
        <w:rPr>
          <w:rFonts w:ascii="Times New Roman" w:hAnsi="Times New Roman" w:cs="Times New Roman"/>
          <w:szCs w:val="24"/>
        </w:rPr>
        <w:t xml:space="preserve"> </w:t>
      </w:r>
      <w:r w:rsidRPr="00470343">
        <w:rPr>
          <w:rFonts w:ascii="Times New Roman" w:hAnsi="Times New Roman" w:cs="Times New Roman"/>
          <w:szCs w:val="24"/>
        </w:rPr>
        <w:t xml:space="preserve">o którym mowa w ust. 3, jeżeli w postępowaniu o udzielenie zamówienia złożono tylko jedną ofertą. </w:t>
      </w:r>
    </w:p>
    <w:p w14:paraId="71FE05CA" w14:textId="77777777" w:rsidR="008D0F8D" w:rsidRPr="00470343" w:rsidRDefault="002C73F3">
      <w:pPr>
        <w:numPr>
          <w:ilvl w:val="0"/>
          <w:numId w:val="19"/>
        </w:numPr>
        <w:ind w:right="66" w:hanging="283"/>
        <w:rPr>
          <w:rFonts w:ascii="Times New Roman" w:hAnsi="Times New Roman" w:cs="Times New Roman"/>
          <w:szCs w:val="24"/>
        </w:rPr>
      </w:pPr>
      <w:r w:rsidRPr="00470343">
        <w:rPr>
          <w:rFonts w:ascii="Times New Roman" w:hAnsi="Times New Roman" w:cs="Times New Roman"/>
          <w:szCs w:val="24"/>
        </w:rPr>
        <w:t xml:space="preserve">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 </w:t>
      </w:r>
    </w:p>
    <w:p w14:paraId="39311A7B" w14:textId="77777777" w:rsidR="008D0F8D" w:rsidRPr="00470343" w:rsidRDefault="002C73F3">
      <w:pPr>
        <w:numPr>
          <w:ilvl w:val="0"/>
          <w:numId w:val="19"/>
        </w:numPr>
        <w:spacing w:after="231"/>
        <w:ind w:right="66" w:hanging="283"/>
        <w:rPr>
          <w:rFonts w:ascii="Times New Roman" w:hAnsi="Times New Roman" w:cs="Times New Roman"/>
          <w:szCs w:val="24"/>
        </w:rPr>
      </w:pPr>
      <w:r w:rsidRPr="00470343">
        <w:rPr>
          <w:rFonts w:ascii="Times New Roman" w:hAnsi="Times New Roman" w:cs="Times New Roman"/>
          <w:szCs w:val="24"/>
        </w:rPr>
        <w:t xml:space="preserve">Przed zawarciem umowy Wykonawcy wspólnie ubiegający się o udzielenie zamówienia                           (w przypadku wyboru ich oferty jako najkorzystniejszej) przedłożą Zamawiającemu kopię umowy regulującej współpracę tych Wykonawców. </w:t>
      </w:r>
    </w:p>
    <w:p w14:paraId="2BD1C384" w14:textId="77777777" w:rsidR="008D0F8D" w:rsidRPr="00470343" w:rsidRDefault="002C73F3">
      <w:pPr>
        <w:spacing w:after="74" w:line="259" w:lineRule="auto"/>
        <w:ind w:left="1023" w:firstLine="0"/>
        <w:jc w:val="left"/>
        <w:rPr>
          <w:rFonts w:ascii="Times New Roman" w:hAnsi="Times New Roman" w:cs="Times New Roman"/>
          <w:szCs w:val="24"/>
        </w:rPr>
      </w:pPr>
      <w:r w:rsidRPr="00470343">
        <w:rPr>
          <w:rFonts w:ascii="Times New Roman" w:hAnsi="Times New Roman" w:cs="Times New Roman"/>
          <w:szCs w:val="24"/>
        </w:rPr>
        <w:t xml:space="preserve"> </w:t>
      </w:r>
    </w:p>
    <w:p w14:paraId="294668D6" w14:textId="77777777" w:rsidR="008D0F8D" w:rsidRPr="00470343" w:rsidRDefault="002C73F3" w:rsidP="00555BC5">
      <w:pPr>
        <w:pBdr>
          <w:bottom w:val="single" w:sz="8" w:space="0" w:color="FFFFFF"/>
        </w:pBdr>
        <w:shd w:val="clear" w:color="auto" w:fill="808080"/>
        <w:spacing w:after="5" w:line="261" w:lineRule="auto"/>
        <w:ind w:left="709"/>
        <w:jc w:val="left"/>
        <w:rPr>
          <w:rFonts w:ascii="Times New Roman" w:hAnsi="Times New Roman" w:cs="Times New Roman"/>
          <w:sz w:val="28"/>
          <w:szCs w:val="28"/>
        </w:rPr>
      </w:pPr>
      <w:r w:rsidRPr="00470343">
        <w:rPr>
          <w:rFonts w:ascii="Times New Roman" w:hAnsi="Times New Roman" w:cs="Times New Roman"/>
          <w:b/>
          <w:color w:val="FFFFFF"/>
          <w:sz w:val="28"/>
          <w:szCs w:val="28"/>
        </w:rPr>
        <w:lastRenderedPageBreak/>
        <w:t xml:space="preserve">XIX. Pouczenie o środkach ochrony prawnej przysługujących Wykonawcy  </w:t>
      </w:r>
      <w:r w:rsidRPr="00470343">
        <w:rPr>
          <w:rFonts w:ascii="Times New Roman" w:eastAsia="Times New Roman" w:hAnsi="Times New Roman" w:cs="Times New Roman"/>
          <w:sz w:val="28"/>
          <w:szCs w:val="28"/>
        </w:rPr>
        <w:t xml:space="preserve"> </w:t>
      </w:r>
    </w:p>
    <w:p w14:paraId="0D3090F8" w14:textId="77777777" w:rsidR="008D0F8D" w:rsidRPr="00470343" w:rsidRDefault="002C73F3">
      <w:pPr>
        <w:spacing w:after="15" w:line="259" w:lineRule="auto"/>
        <w:ind w:left="740" w:firstLine="0"/>
        <w:jc w:val="left"/>
        <w:rPr>
          <w:rFonts w:ascii="Times New Roman" w:hAnsi="Times New Roman" w:cs="Times New Roman"/>
          <w:szCs w:val="24"/>
        </w:rPr>
      </w:pPr>
      <w:r w:rsidRPr="00470343">
        <w:rPr>
          <w:rFonts w:ascii="Times New Roman" w:hAnsi="Times New Roman" w:cs="Times New Roman"/>
          <w:szCs w:val="24"/>
        </w:rPr>
        <w:t xml:space="preserve"> </w:t>
      </w:r>
    </w:p>
    <w:p w14:paraId="1B36288D" w14:textId="77777777" w:rsidR="008D0F8D" w:rsidRPr="00470343" w:rsidRDefault="002C73F3" w:rsidP="00470343">
      <w:pPr>
        <w:numPr>
          <w:ilvl w:val="0"/>
          <w:numId w:val="20"/>
        </w:numPr>
        <w:spacing w:line="240" w:lineRule="auto"/>
        <w:ind w:right="66" w:hanging="283"/>
        <w:rPr>
          <w:rFonts w:ascii="Times New Roman" w:hAnsi="Times New Roman" w:cs="Times New Roman"/>
          <w:szCs w:val="24"/>
        </w:rPr>
      </w:pPr>
      <w:r w:rsidRPr="00470343">
        <w:rPr>
          <w:rFonts w:ascii="Times New Roman" w:hAnsi="Times New Roman" w:cs="Times New Roman"/>
          <w:szCs w:val="24"/>
        </w:rPr>
        <w:t xml:space="preserve">Środki ochrony prawnej przysługują Wykonawcy, jeżeli ma lub miał interes w uzyskaniu zamówienia oraz poniósł lub może ponieść szkodę, w wyniku naruszenia przez Zamawiającego przepisów ustawy. </w:t>
      </w:r>
    </w:p>
    <w:p w14:paraId="07BE7461" w14:textId="77777777" w:rsidR="008D0F8D" w:rsidRPr="00470343" w:rsidRDefault="002C73F3" w:rsidP="00470343">
      <w:pPr>
        <w:numPr>
          <w:ilvl w:val="0"/>
          <w:numId w:val="20"/>
        </w:numPr>
        <w:spacing w:line="240" w:lineRule="auto"/>
        <w:ind w:right="66" w:hanging="283"/>
        <w:rPr>
          <w:rFonts w:ascii="Times New Roman" w:hAnsi="Times New Roman" w:cs="Times New Roman"/>
          <w:szCs w:val="24"/>
        </w:rPr>
      </w:pPr>
      <w:r w:rsidRPr="00470343">
        <w:rPr>
          <w:rFonts w:ascii="Times New Roman" w:hAnsi="Times New Roman" w:cs="Times New Roman"/>
          <w:szCs w:val="24"/>
        </w:rPr>
        <w:t xml:space="preserve">Środki ochrony prawnej wobec ogłoszenia wszczynającego postępowanie o udzielenie zamówienia lub ogłoszenia o konkursie oraz dokumentów zamówienia przysługują również organizacjom wpisanym na listę, o której mowa w art. 469 pkt 15 ustawy, oraz Rzecznikowi Małych i Średnich Przedsiębiorców. </w:t>
      </w:r>
    </w:p>
    <w:p w14:paraId="308367D5" w14:textId="77777777" w:rsidR="008D0F8D" w:rsidRPr="00470343" w:rsidRDefault="002C73F3" w:rsidP="00470343">
      <w:pPr>
        <w:numPr>
          <w:ilvl w:val="0"/>
          <w:numId w:val="20"/>
        </w:numPr>
        <w:spacing w:after="22" w:line="240" w:lineRule="auto"/>
        <w:ind w:right="66" w:hanging="283"/>
        <w:rPr>
          <w:rFonts w:ascii="Times New Roman" w:hAnsi="Times New Roman" w:cs="Times New Roman"/>
          <w:szCs w:val="24"/>
        </w:rPr>
      </w:pPr>
      <w:r w:rsidRPr="00470343">
        <w:rPr>
          <w:rFonts w:ascii="Times New Roman" w:hAnsi="Times New Roman" w:cs="Times New Roman"/>
          <w:szCs w:val="24"/>
        </w:rPr>
        <w:t xml:space="preserve">Odwołanie przysługuje na: </w:t>
      </w:r>
    </w:p>
    <w:p w14:paraId="3C3331DE" w14:textId="77777777" w:rsidR="008D0F8D" w:rsidRPr="00470343" w:rsidRDefault="002C73F3" w:rsidP="00470343">
      <w:pPr>
        <w:spacing w:after="0" w:line="240" w:lineRule="auto"/>
        <w:ind w:left="740" w:firstLine="0"/>
        <w:jc w:val="left"/>
        <w:rPr>
          <w:rFonts w:ascii="Times New Roman" w:hAnsi="Times New Roman" w:cs="Times New Roman"/>
          <w:szCs w:val="24"/>
        </w:rPr>
      </w:pPr>
      <w:r w:rsidRPr="00470343">
        <w:rPr>
          <w:rFonts w:ascii="Times New Roman" w:hAnsi="Times New Roman" w:cs="Times New Roman"/>
          <w:szCs w:val="24"/>
        </w:rPr>
        <w:t xml:space="preserve"> </w:t>
      </w:r>
    </w:p>
    <w:p w14:paraId="130CE32C" w14:textId="77777777" w:rsidR="008D0F8D" w:rsidRPr="00470343" w:rsidRDefault="002C73F3" w:rsidP="00470343">
      <w:pPr>
        <w:numPr>
          <w:ilvl w:val="1"/>
          <w:numId w:val="20"/>
        </w:numPr>
        <w:spacing w:after="29" w:line="240" w:lineRule="auto"/>
        <w:ind w:right="66" w:hanging="360"/>
        <w:rPr>
          <w:rFonts w:ascii="Times New Roman" w:hAnsi="Times New Roman" w:cs="Times New Roman"/>
          <w:szCs w:val="24"/>
        </w:rPr>
      </w:pPr>
      <w:r w:rsidRPr="00470343">
        <w:rPr>
          <w:rFonts w:ascii="Times New Roman" w:hAnsi="Times New Roman" w:cs="Times New Roman"/>
          <w:szCs w:val="24"/>
        </w:rPr>
        <w:t xml:space="preserve">niezgodną z przepisami ustawy czynność Zamawiającego, podjętą w postępowaniu o udzielenie zamówienia, w tym na projektowane postanowienie umowy; </w:t>
      </w:r>
    </w:p>
    <w:p w14:paraId="7073DA6F" w14:textId="77777777" w:rsidR="008D0F8D" w:rsidRPr="00470343" w:rsidRDefault="002C73F3" w:rsidP="00470343">
      <w:pPr>
        <w:numPr>
          <w:ilvl w:val="1"/>
          <w:numId w:val="20"/>
        </w:numPr>
        <w:spacing w:after="31" w:line="240" w:lineRule="auto"/>
        <w:ind w:right="66" w:hanging="360"/>
        <w:rPr>
          <w:rFonts w:ascii="Times New Roman" w:hAnsi="Times New Roman" w:cs="Times New Roman"/>
          <w:szCs w:val="24"/>
        </w:rPr>
      </w:pPr>
      <w:r w:rsidRPr="00470343">
        <w:rPr>
          <w:rFonts w:ascii="Times New Roman" w:hAnsi="Times New Roman" w:cs="Times New Roman"/>
          <w:szCs w:val="24"/>
        </w:rPr>
        <w:t xml:space="preserve">zaniechanie czynności w postępowaniu o udzielenie zamówienia, do której Zamawiający był obowiązany na podstawie ustawy; </w:t>
      </w:r>
    </w:p>
    <w:p w14:paraId="278FD128" w14:textId="77777777" w:rsidR="008D0F8D" w:rsidRPr="00470343" w:rsidRDefault="002C73F3" w:rsidP="00470343">
      <w:pPr>
        <w:numPr>
          <w:ilvl w:val="1"/>
          <w:numId w:val="20"/>
        </w:numPr>
        <w:spacing w:after="187" w:line="240" w:lineRule="auto"/>
        <w:ind w:right="66" w:hanging="360"/>
        <w:rPr>
          <w:rFonts w:ascii="Times New Roman" w:hAnsi="Times New Roman" w:cs="Times New Roman"/>
          <w:szCs w:val="24"/>
        </w:rPr>
      </w:pPr>
      <w:r w:rsidRPr="00470343">
        <w:rPr>
          <w:rFonts w:ascii="Times New Roman" w:hAnsi="Times New Roman" w:cs="Times New Roman"/>
          <w:szCs w:val="24"/>
        </w:rPr>
        <w:t xml:space="preserve">zaniechanie przeprowadzenia postępowania o udzielenie zamówienia lub zorganizowania </w:t>
      </w:r>
      <w:r w:rsidRPr="00470343">
        <w:rPr>
          <w:rFonts w:ascii="Times New Roman" w:hAnsi="Times New Roman" w:cs="Times New Roman"/>
          <w:szCs w:val="24"/>
          <w:vertAlign w:val="subscript"/>
        </w:rPr>
        <w:t xml:space="preserve"> </w:t>
      </w:r>
      <w:r w:rsidRPr="00470343">
        <w:rPr>
          <w:rFonts w:ascii="Times New Roman" w:hAnsi="Times New Roman" w:cs="Times New Roman"/>
          <w:szCs w:val="24"/>
        </w:rPr>
        <w:t xml:space="preserve">konkursu na podstawie ustawy, mimo że zamawiający był do tego obowiązany. </w:t>
      </w:r>
    </w:p>
    <w:p w14:paraId="5357B6AF" w14:textId="77777777" w:rsidR="008D0F8D" w:rsidRPr="00470343" w:rsidRDefault="002C73F3" w:rsidP="00470343">
      <w:pPr>
        <w:numPr>
          <w:ilvl w:val="0"/>
          <w:numId w:val="20"/>
        </w:numPr>
        <w:spacing w:line="240" w:lineRule="auto"/>
        <w:ind w:right="66" w:hanging="283"/>
        <w:rPr>
          <w:rFonts w:ascii="Times New Roman" w:hAnsi="Times New Roman" w:cs="Times New Roman"/>
          <w:szCs w:val="24"/>
        </w:rPr>
      </w:pPr>
      <w:r w:rsidRPr="00470343">
        <w:rPr>
          <w:rFonts w:ascii="Times New Roman" w:hAnsi="Times New Roman" w:cs="Times New Roman"/>
          <w:szCs w:val="24"/>
        </w:rPr>
        <w:t xml:space="preserve">Odwołanie wnosi się do Prezesa Krajowej Izby Odwoławczej. </w:t>
      </w:r>
    </w:p>
    <w:p w14:paraId="67083888" w14:textId="77777777" w:rsidR="008D0F8D" w:rsidRPr="00470343" w:rsidRDefault="002C73F3" w:rsidP="00470343">
      <w:pPr>
        <w:numPr>
          <w:ilvl w:val="0"/>
          <w:numId w:val="20"/>
        </w:numPr>
        <w:spacing w:line="240" w:lineRule="auto"/>
        <w:ind w:right="66" w:hanging="283"/>
        <w:rPr>
          <w:rFonts w:ascii="Times New Roman" w:hAnsi="Times New Roman" w:cs="Times New Roman"/>
          <w:szCs w:val="24"/>
        </w:rPr>
      </w:pPr>
      <w:r w:rsidRPr="00470343">
        <w:rPr>
          <w:rFonts w:ascii="Times New Roman" w:hAnsi="Times New Roman" w:cs="Times New Roman"/>
          <w:szCs w:val="24"/>
        </w:rPr>
        <w:t xml:space="preserve">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w:t>
      </w:r>
    </w:p>
    <w:p w14:paraId="416D94E5" w14:textId="77777777" w:rsidR="008D0F8D" w:rsidRPr="00470343" w:rsidRDefault="002C73F3" w:rsidP="00470343">
      <w:pPr>
        <w:numPr>
          <w:ilvl w:val="0"/>
          <w:numId w:val="20"/>
        </w:numPr>
        <w:spacing w:line="240" w:lineRule="auto"/>
        <w:ind w:right="66" w:hanging="283"/>
        <w:rPr>
          <w:rFonts w:ascii="Times New Roman" w:hAnsi="Times New Roman" w:cs="Times New Roman"/>
          <w:szCs w:val="24"/>
        </w:rPr>
      </w:pPr>
      <w:r w:rsidRPr="00470343">
        <w:rPr>
          <w:rFonts w:ascii="Times New Roman" w:hAnsi="Times New Roman" w:cs="Times New Roman"/>
          <w:szCs w:val="24"/>
        </w:rPr>
        <w:t xml:space="preserve">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 </w:t>
      </w:r>
    </w:p>
    <w:p w14:paraId="23F5E6B7" w14:textId="77777777" w:rsidR="008D0F8D" w:rsidRPr="00470343" w:rsidRDefault="002C73F3" w:rsidP="00470343">
      <w:pPr>
        <w:numPr>
          <w:ilvl w:val="0"/>
          <w:numId w:val="20"/>
        </w:numPr>
        <w:spacing w:after="32" w:line="240" w:lineRule="auto"/>
        <w:ind w:right="66" w:hanging="283"/>
        <w:rPr>
          <w:rFonts w:ascii="Times New Roman" w:hAnsi="Times New Roman" w:cs="Times New Roman"/>
          <w:szCs w:val="24"/>
        </w:rPr>
      </w:pPr>
      <w:r w:rsidRPr="00470343">
        <w:rPr>
          <w:rFonts w:ascii="Times New Roman" w:hAnsi="Times New Roman" w:cs="Times New Roman"/>
          <w:szCs w:val="24"/>
        </w:rPr>
        <w:t xml:space="preserve">Odwołanie wnosi się  w terminie: </w:t>
      </w:r>
    </w:p>
    <w:p w14:paraId="2BA0C5EF" w14:textId="77777777" w:rsidR="008D0F8D" w:rsidRPr="00470343" w:rsidRDefault="002C73F3" w:rsidP="00470343">
      <w:pPr>
        <w:numPr>
          <w:ilvl w:val="1"/>
          <w:numId w:val="20"/>
        </w:numPr>
        <w:spacing w:after="33" w:line="240" w:lineRule="auto"/>
        <w:ind w:right="66" w:hanging="360"/>
        <w:rPr>
          <w:rFonts w:ascii="Times New Roman" w:hAnsi="Times New Roman" w:cs="Times New Roman"/>
          <w:szCs w:val="24"/>
        </w:rPr>
      </w:pPr>
      <w:r w:rsidRPr="00470343">
        <w:rPr>
          <w:rFonts w:ascii="Times New Roman" w:hAnsi="Times New Roman" w:cs="Times New Roman"/>
          <w:szCs w:val="24"/>
        </w:rPr>
        <w:t xml:space="preserve">5 dni od dnia przekazania informacji o czynności zamawiającego stanowiącej podstawę jego wniesienia, jeżeli informacja została przekazana przy użyciu środków komunikacji elektronicznej, </w:t>
      </w:r>
    </w:p>
    <w:p w14:paraId="51D6384A" w14:textId="77777777" w:rsidR="008D0F8D" w:rsidRPr="00470343" w:rsidRDefault="002C73F3" w:rsidP="00470343">
      <w:pPr>
        <w:numPr>
          <w:ilvl w:val="1"/>
          <w:numId w:val="20"/>
        </w:numPr>
        <w:spacing w:after="203" w:line="240" w:lineRule="auto"/>
        <w:ind w:right="66" w:hanging="360"/>
        <w:rPr>
          <w:rFonts w:ascii="Times New Roman" w:hAnsi="Times New Roman" w:cs="Times New Roman"/>
          <w:szCs w:val="24"/>
        </w:rPr>
      </w:pPr>
      <w:r w:rsidRPr="00470343">
        <w:rPr>
          <w:rFonts w:ascii="Times New Roman" w:hAnsi="Times New Roman" w:cs="Times New Roman"/>
          <w:szCs w:val="24"/>
        </w:rPr>
        <w:t xml:space="preserve">10 dni od dnia przekazania informacji o czynności zamawiającego stanowiącej podstawę jego </w:t>
      </w:r>
      <w:r w:rsidRPr="00470343">
        <w:rPr>
          <w:rFonts w:ascii="Times New Roman" w:hAnsi="Times New Roman" w:cs="Times New Roman"/>
          <w:szCs w:val="24"/>
          <w:vertAlign w:val="subscript"/>
        </w:rPr>
        <w:t xml:space="preserve"> </w:t>
      </w:r>
      <w:r w:rsidRPr="00470343">
        <w:rPr>
          <w:rFonts w:ascii="Times New Roman" w:hAnsi="Times New Roman" w:cs="Times New Roman"/>
          <w:szCs w:val="24"/>
        </w:rPr>
        <w:t xml:space="preserve">wniesienia, jeżeli informacja została przekazana w sposób inny niż określony w pkt 1. </w:t>
      </w:r>
    </w:p>
    <w:p w14:paraId="223A6040" w14:textId="77777777" w:rsidR="008D0F8D" w:rsidRPr="00470343" w:rsidRDefault="002C73F3" w:rsidP="00470343">
      <w:pPr>
        <w:numPr>
          <w:ilvl w:val="0"/>
          <w:numId w:val="20"/>
        </w:numPr>
        <w:spacing w:line="240" w:lineRule="auto"/>
        <w:ind w:right="66" w:hanging="283"/>
        <w:rPr>
          <w:rFonts w:ascii="Times New Roman" w:hAnsi="Times New Roman" w:cs="Times New Roman"/>
          <w:szCs w:val="24"/>
        </w:rPr>
      </w:pPr>
      <w:r w:rsidRPr="00470343">
        <w:rPr>
          <w:rFonts w:ascii="Times New Roman" w:hAnsi="Times New Roman" w:cs="Times New Roman"/>
          <w:szCs w:val="24"/>
        </w:rPr>
        <w:t xml:space="preserve">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t>
      </w:r>
    </w:p>
    <w:p w14:paraId="348B4A46" w14:textId="11BC97E3" w:rsidR="008D0F8D" w:rsidRPr="00470343" w:rsidRDefault="002C73F3" w:rsidP="00470343">
      <w:pPr>
        <w:numPr>
          <w:ilvl w:val="0"/>
          <w:numId w:val="20"/>
        </w:numPr>
        <w:spacing w:line="240" w:lineRule="auto"/>
        <w:ind w:right="66" w:hanging="283"/>
        <w:rPr>
          <w:rFonts w:ascii="Times New Roman" w:hAnsi="Times New Roman" w:cs="Times New Roman"/>
          <w:szCs w:val="24"/>
        </w:rPr>
      </w:pPr>
      <w:r w:rsidRPr="00470343">
        <w:rPr>
          <w:rFonts w:ascii="Times New Roman" w:hAnsi="Times New Roman" w:cs="Times New Roman"/>
          <w:szCs w:val="24"/>
        </w:rPr>
        <w:t xml:space="preserve">Odwołanie w przypadkach innych niż określone w ust. 7 i 8 wnosi się w terminie 5 dni od dnia, w którym powzięto lub przy zachowaniu należytej staranności można było powziąć wiadomość o okolicznościach stanowiących podstawę jego wniesienia. </w:t>
      </w:r>
    </w:p>
    <w:p w14:paraId="5EAD1CCB" w14:textId="77777777" w:rsidR="008D0F8D" w:rsidRPr="00470343" w:rsidRDefault="002C73F3" w:rsidP="00470343">
      <w:pPr>
        <w:numPr>
          <w:ilvl w:val="0"/>
          <w:numId w:val="20"/>
        </w:numPr>
        <w:tabs>
          <w:tab w:val="left" w:pos="1134"/>
        </w:tabs>
        <w:spacing w:line="240" w:lineRule="auto"/>
        <w:ind w:left="993" w:right="66" w:hanging="284"/>
        <w:rPr>
          <w:rFonts w:ascii="Times New Roman" w:hAnsi="Times New Roman" w:cs="Times New Roman"/>
          <w:szCs w:val="24"/>
        </w:rPr>
      </w:pPr>
      <w:r w:rsidRPr="00470343">
        <w:rPr>
          <w:rFonts w:ascii="Times New Roman" w:hAnsi="Times New Roman" w:cs="Times New Roman"/>
          <w:szCs w:val="24"/>
        </w:rPr>
        <w:t xml:space="preserve">Na orzeczenie Krajowej Izby Odwoławczej oraz postanowienie Prezesa Krajowej Izby Odwoławczej, o którym mowa w art. 519 ust. 1 ustawy, stronom oraz uczestnikom postępowania odwoławczego przysługuje skarga do sądu. </w:t>
      </w:r>
    </w:p>
    <w:p w14:paraId="32368EE2" w14:textId="77777777" w:rsidR="008D0F8D" w:rsidRPr="00470343" w:rsidRDefault="002C73F3" w:rsidP="00470343">
      <w:pPr>
        <w:numPr>
          <w:ilvl w:val="0"/>
          <w:numId w:val="20"/>
        </w:numPr>
        <w:tabs>
          <w:tab w:val="left" w:pos="1134"/>
        </w:tabs>
        <w:spacing w:line="240" w:lineRule="auto"/>
        <w:ind w:right="66" w:hanging="283"/>
        <w:rPr>
          <w:rFonts w:ascii="Times New Roman" w:hAnsi="Times New Roman" w:cs="Times New Roman"/>
          <w:szCs w:val="24"/>
        </w:rPr>
      </w:pPr>
      <w:r w:rsidRPr="00470343">
        <w:rPr>
          <w:rFonts w:ascii="Times New Roman" w:hAnsi="Times New Roman" w:cs="Times New Roman"/>
          <w:szCs w:val="24"/>
        </w:rPr>
        <w:lastRenderedPageBreak/>
        <w:t xml:space="preserve">Skargę wnosi sią do Sądu Okręgowego w Warszawie – sądu zamówień publicznych, zwanego „sądem zamówień publicznych”. </w:t>
      </w:r>
    </w:p>
    <w:p w14:paraId="0EE534E6" w14:textId="67B57960" w:rsidR="008D0F8D" w:rsidRPr="00470343" w:rsidRDefault="002C73F3" w:rsidP="00470343">
      <w:pPr>
        <w:numPr>
          <w:ilvl w:val="0"/>
          <w:numId w:val="20"/>
        </w:numPr>
        <w:tabs>
          <w:tab w:val="left" w:pos="1134"/>
        </w:tabs>
        <w:spacing w:after="0" w:line="240" w:lineRule="auto"/>
        <w:ind w:right="66" w:hanging="283"/>
        <w:rPr>
          <w:rFonts w:ascii="Times New Roman" w:hAnsi="Times New Roman" w:cs="Times New Roman"/>
          <w:szCs w:val="24"/>
        </w:rPr>
      </w:pPr>
      <w:r w:rsidRPr="00470343">
        <w:rPr>
          <w:rFonts w:ascii="Times New Roman" w:hAnsi="Times New Roman" w:cs="Times New Roman"/>
          <w:szCs w:val="24"/>
        </w:rPr>
        <w:t xml:space="preserve">Skargę wnosi się za pośrednictwem Prezesa Izby, w terminie 14 dni od dnia doręczenia orzeczenia Izby lub postanowienia Prezesa Izby, o którym mowa w art. 519 ust. 1, przesyłając jednocześnie jej </w:t>
      </w:r>
      <w:r w:rsidR="00443603" w:rsidRPr="00470343">
        <w:rPr>
          <w:rFonts w:ascii="Times New Roman" w:hAnsi="Times New Roman" w:cs="Times New Roman"/>
          <w:szCs w:val="24"/>
        </w:rPr>
        <w:t>odpis przeciwnikowi skargi</w:t>
      </w:r>
      <w:r w:rsidR="00470343">
        <w:rPr>
          <w:rFonts w:ascii="Times New Roman" w:hAnsi="Times New Roman" w:cs="Times New Roman"/>
          <w:szCs w:val="24"/>
        </w:rPr>
        <w:t xml:space="preserve">.  </w:t>
      </w:r>
      <w:r w:rsidRPr="00470343">
        <w:rPr>
          <w:rFonts w:ascii="Times New Roman" w:hAnsi="Times New Roman" w:cs="Times New Roman"/>
          <w:szCs w:val="24"/>
        </w:rPr>
        <w:t xml:space="preserve">Złożenie skargi w placówce pocztowej operatora wyznaczonego w rozumieniu </w:t>
      </w:r>
      <w:hyperlink r:id="rId49" w:anchor="/document/17938059">
        <w:r w:rsidRPr="00470343">
          <w:rPr>
            <w:rFonts w:ascii="Times New Roman" w:hAnsi="Times New Roman" w:cs="Times New Roman"/>
            <w:szCs w:val="24"/>
          </w:rPr>
          <w:t>ustawy z</w:t>
        </w:r>
      </w:hyperlink>
      <w:r w:rsidRPr="00470343">
        <w:rPr>
          <w:rFonts w:ascii="Times New Roman" w:hAnsi="Times New Roman" w:cs="Times New Roman"/>
          <w:szCs w:val="24"/>
        </w:rPr>
        <w:t xml:space="preserve"> dnia 23 listopada 2012 r. - Prawo pocztowe jest równoznaczne z jej wniesieniem. </w:t>
      </w:r>
    </w:p>
    <w:p w14:paraId="0F6D21A9" w14:textId="77777777" w:rsidR="00470343" w:rsidRPr="00470343" w:rsidRDefault="00470343" w:rsidP="00470343">
      <w:pPr>
        <w:tabs>
          <w:tab w:val="left" w:pos="1134"/>
        </w:tabs>
        <w:spacing w:after="0" w:line="240" w:lineRule="auto"/>
        <w:ind w:left="740" w:right="66" w:firstLine="0"/>
        <w:rPr>
          <w:rFonts w:ascii="Times New Roman" w:hAnsi="Times New Roman" w:cs="Times New Roman"/>
          <w:szCs w:val="24"/>
        </w:rPr>
      </w:pPr>
    </w:p>
    <w:p w14:paraId="0A2B22D1" w14:textId="77777777" w:rsidR="008D0F8D" w:rsidRPr="00470343" w:rsidRDefault="002C73F3" w:rsidP="00470343">
      <w:pPr>
        <w:numPr>
          <w:ilvl w:val="0"/>
          <w:numId w:val="20"/>
        </w:numPr>
        <w:tabs>
          <w:tab w:val="left" w:pos="1134"/>
        </w:tabs>
        <w:spacing w:line="240" w:lineRule="auto"/>
        <w:ind w:right="66" w:hanging="283"/>
        <w:rPr>
          <w:rFonts w:ascii="Times New Roman" w:hAnsi="Times New Roman" w:cs="Times New Roman"/>
          <w:szCs w:val="24"/>
        </w:rPr>
      </w:pPr>
      <w:r w:rsidRPr="00470343">
        <w:rPr>
          <w:rFonts w:ascii="Times New Roman" w:hAnsi="Times New Roman" w:cs="Times New Roman"/>
          <w:szCs w:val="24"/>
        </w:rPr>
        <w:t xml:space="preserve">Od wyroku sądu lub postanowienia kończącego postępowanie w sprawie przysługuje skarga </w:t>
      </w:r>
      <w:r w:rsidRPr="00470343">
        <w:rPr>
          <w:rFonts w:ascii="Times New Roman" w:hAnsi="Times New Roman" w:cs="Times New Roman"/>
          <w:i/>
          <w:szCs w:val="24"/>
        </w:rPr>
        <w:t>kasacyjna</w:t>
      </w:r>
      <w:r w:rsidRPr="00470343">
        <w:rPr>
          <w:rFonts w:ascii="Times New Roman" w:hAnsi="Times New Roman" w:cs="Times New Roman"/>
          <w:szCs w:val="24"/>
        </w:rPr>
        <w:t xml:space="preserve"> do Sądu Najwyższego. </w:t>
      </w:r>
    </w:p>
    <w:p w14:paraId="570D7C49" w14:textId="52FAC959" w:rsidR="008D0F8D" w:rsidRPr="00470343" w:rsidRDefault="002C73F3" w:rsidP="00470343">
      <w:pPr>
        <w:numPr>
          <w:ilvl w:val="0"/>
          <w:numId w:val="20"/>
        </w:numPr>
        <w:tabs>
          <w:tab w:val="left" w:pos="1134"/>
        </w:tabs>
        <w:spacing w:after="231" w:line="240" w:lineRule="auto"/>
        <w:ind w:right="66" w:hanging="283"/>
        <w:rPr>
          <w:rFonts w:ascii="Times New Roman" w:hAnsi="Times New Roman" w:cs="Times New Roman"/>
          <w:szCs w:val="24"/>
        </w:rPr>
      </w:pPr>
      <w:r w:rsidRPr="00470343">
        <w:rPr>
          <w:rFonts w:ascii="Times New Roman" w:hAnsi="Times New Roman" w:cs="Times New Roman"/>
          <w:szCs w:val="24"/>
        </w:rPr>
        <w:t xml:space="preserve">Szczegółowe informacje dotyczące środków ochrony prawnej określone są w Dziale IX „Środki ochrony prawnej" ustawy.  </w:t>
      </w:r>
    </w:p>
    <w:p w14:paraId="3B65E5A5" w14:textId="77777777" w:rsidR="008D0F8D" w:rsidRPr="0067245A" w:rsidRDefault="002C73F3">
      <w:pPr>
        <w:numPr>
          <w:ilvl w:val="0"/>
          <w:numId w:val="21"/>
        </w:numPr>
        <w:pBdr>
          <w:bottom w:val="single" w:sz="8" w:space="0" w:color="FFFFFF"/>
        </w:pBdr>
        <w:shd w:val="clear" w:color="auto" w:fill="808080"/>
        <w:spacing w:after="5" w:line="261" w:lineRule="auto"/>
        <w:ind w:left="1295" w:hanging="482"/>
        <w:jc w:val="left"/>
        <w:rPr>
          <w:rFonts w:ascii="Times New Roman" w:hAnsi="Times New Roman" w:cs="Times New Roman"/>
          <w:sz w:val="28"/>
          <w:szCs w:val="28"/>
        </w:rPr>
      </w:pPr>
      <w:r w:rsidRPr="0067245A">
        <w:rPr>
          <w:rFonts w:ascii="Times New Roman" w:hAnsi="Times New Roman" w:cs="Times New Roman"/>
          <w:b/>
          <w:color w:val="FFFFFF"/>
          <w:sz w:val="28"/>
          <w:szCs w:val="28"/>
        </w:rPr>
        <w:t xml:space="preserve">Podstawy wykluczenia, o których mowa w art. 109 ust. 1, jeżeli Zamawiający je przewiduje </w:t>
      </w:r>
      <w:r w:rsidRPr="0067245A">
        <w:rPr>
          <w:rFonts w:ascii="Times New Roman" w:eastAsia="Times New Roman" w:hAnsi="Times New Roman" w:cs="Times New Roman"/>
          <w:sz w:val="28"/>
          <w:szCs w:val="28"/>
        </w:rPr>
        <w:t xml:space="preserve"> </w:t>
      </w:r>
    </w:p>
    <w:p w14:paraId="4F27BEB6" w14:textId="77777777" w:rsidR="008D0F8D" w:rsidRPr="00470343" w:rsidRDefault="002C73F3">
      <w:pPr>
        <w:spacing w:after="93" w:line="259" w:lineRule="auto"/>
        <w:ind w:left="740" w:firstLine="0"/>
        <w:jc w:val="left"/>
        <w:rPr>
          <w:rFonts w:ascii="Times New Roman" w:hAnsi="Times New Roman" w:cs="Times New Roman"/>
          <w:szCs w:val="24"/>
        </w:rPr>
      </w:pPr>
      <w:r w:rsidRPr="00470343">
        <w:rPr>
          <w:rFonts w:ascii="Times New Roman" w:hAnsi="Times New Roman" w:cs="Times New Roman"/>
          <w:szCs w:val="24"/>
        </w:rPr>
        <w:t xml:space="preserve"> </w:t>
      </w:r>
    </w:p>
    <w:p w14:paraId="42CC28CE" w14:textId="77777777" w:rsidR="008D0F8D" w:rsidRPr="00470343" w:rsidRDefault="002C73F3">
      <w:pPr>
        <w:spacing w:after="0"/>
        <w:ind w:left="735" w:right="66"/>
        <w:rPr>
          <w:rFonts w:ascii="Times New Roman" w:hAnsi="Times New Roman" w:cs="Times New Roman"/>
          <w:szCs w:val="24"/>
        </w:rPr>
      </w:pPr>
      <w:r w:rsidRPr="00470343">
        <w:rPr>
          <w:rFonts w:ascii="Times New Roman" w:hAnsi="Times New Roman" w:cs="Times New Roman"/>
          <w:szCs w:val="24"/>
        </w:rPr>
        <w:t xml:space="preserve">Zamawiający nie przewiduje podstaw wykluczenia z postępowania, o których mowa w art. 109 ust. 1 ustawy </w:t>
      </w:r>
      <w:proofErr w:type="spellStart"/>
      <w:r w:rsidRPr="00470343">
        <w:rPr>
          <w:rFonts w:ascii="Times New Roman" w:hAnsi="Times New Roman" w:cs="Times New Roman"/>
          <w:szCs w:val="24"/>
        </w:rPr>
        <w:t>Pzp</w:t>
      </w:r>
      <w:proofErr w:type="spellEnd"/>
      <w:r w:rsidRPr="00470343">
        <w:rPr>
          <w:rFonts w:ascii="Times New Roman" w:hAnsi="Times New Roman" w:cs="Times New Roman"/>
          <w:szCs w:val="24"/>
        </w:rPr>
        <w:t xml:space="preserve">. </w:t>
      </w:r>
    </w:p>
    <w:p w14:paraId="2D4634C3" w14:textId="77777777" w:rsidR="008D0F8D" w:rsidRPr="00470343" w:rsidRDefault="002C73F3">
      <w:pPr>
        <w:spacing w:after="211" w:line="259" w:lineRule="auto"/>
        <w:ind w:left="740" w:firstLine="0"/>
        <w:jc w:val="left"/>
        <w:rPr>
          <w:rFonts w:ascii="Times New Roman" w:hAnsi="Times New Roman" w:cs="Times New Roman"/>
          <w:szCs w:val="24"/>
        </w:rPr>
      </w:pPr>
      <w:r w:rsidRPr="00470343">
        <w:rPr>
          <w:rFonts w:ascii="Times New Roman" w:hAnsi="Times New Roman" w:cs="Times New Roman"/>
          <w:b/>
          <w:color w:val="FFFFFF"/>
          <w:szCs w:val="24"/>
        </w:rPr>
        <w:t xml:space="preserve"> </w:t>
      </w:r>
    </w:p>
    <w:p w14:paraId="7962F314" w14:textId="42F0F2CC" w:rsidR="008D0F8D" w:rsidRPr="0067245A" w:rsidRDefault="00443603" w:rsidP="00443603">
      <w:pPr>
        <w:numPr>
          <w:ilvl w:val="0"/>
          <w:numId w:val="21"/>
        </w:numPr>
        <w:shd w:val="clear" w:color="auto" w:fill="808080"/>
        <w:spacing w:after="4" w:line="263" w:lineRule="auto"/>
        <w:ind w:left="1642" w:hanging="791"/>
        <w:jc w:val="left"/>
        <w:rPr>
          <w:rFonts w:ascii="Times New Roman" w:hAnsi="Times New Roman" w:cs="Times New Roman"/>
          <w:sz w:val="28"/>
          <w:szCs w:val="28"/>
        </w:rPr>
      </w:pPr>
      <w:r w:rsidRPr="0067245A">
        <w:rPr>
          <w:rFonts w:ascii="Times New Roman" w:hAnsi="Times New Roman" w:cs="Times New Roman"/>
          <w:b/>
          <w:color w:val="FFFFFF"/>
          <w:sz w:val="28"/>
          <w:szCs w:val="28"/>
        </w:rPr>
        <w:t xml:space="preserve"> </w:t>
      </w:r>
      <w:r w:rsidR="002C73F3" w:rsidRPr="0067245A">
        <w:rPr>
          <w:rFonts w:ascii="Times New Roman" w:hAnsi="Times New Roman" w:cs="Times New Roman"/>
          <w:b/>
          <w:color w:val="FFFFFF"/>
          <w:sz w:val="28"/>
          <w:szCs w:val="28"/>
        </w:rPr>
        <w:t xml:space="preserve">Informacje o warunkach udziału w postępowaniu, jeżeli Zamawiający je przewiduje </w:t>
      </w:r>
      <w:r w:rsidR="002C73F3" w:rsidRPr="0067245A">
        <w:rPr>
          <w:rFonts w:ascii="Times New Roman" w:eastAsia="Times New Roman" w:hAnsi="Times New Roman" w:cs="Times New Roman"/>
          <w:sz w:val="28"/>
          <w:szCs w:val="28"/>
        </w:rPr>
        <w:t xml:space="preserve"> </w:t>
      </w:r>
    </w:p>
    <w:p w14:paraId="64144917" w14:textId="77777777" w:rsidR="008D0F8D" w:rsidRPr="00470343" w:rsidRDefault="002C73F3">
      <w:pPr>
        <w:spacing w:after="0" w:line="259" w:lineRule="auto"/>
        <w:ind w:left="1023" w:firstLine="0"/>
        <w:jc w:val="left"/>
        <w:rPr>
          <w:rFonts w:ascii="Times New Roman" w:hAnsi="Times New Roman" w:cs="Times New Roman"/>
          <w:szCs w:val="24"/>
        </w:rPr>
      </w:pPr>
      <w:r w:rsidRPr="00470343">
        <w:rPr>
          <w:rFonts w:ascii="Times New Roman" w:hAnsi="Times New Roman" w:cs="Times New Roman"/>
          <w:szCs w:val="24"/>
        </w:rPr>
        <w:t xml:space="preserve"> </w:t>
      </w:r>
    </w:p>
    <w:p w14:paraId="7944D6E3" w14:textId="77777777" w:rsidR="008D0F8D" w:rsidRPr="00470343" w:rsidRDefault="002C73F3">
      <w:pPr>
        <w:spacing w:after="12"/>
        <w:ind w:left="735" w:right="66"/>
        <w:rPr>
          <w:rFonts w:ascii="Times New Roman" w:hAnsi="Times New Roman" w:cs="Times New Roman"/>
          <w:szCs w:val="24"/>
        </w:rPr>
      </w:pPr>
      <w:r w:rsidRPr="00470343">
        <w:rPr>
          <w:rFonts w:ascii="Times New Roman" w:hAnsi="Times New Roman" w:cs="Times New Roman"/>
          <w:szCs w:val="24"/>
        </w:rPr>
        <w:t xml:space="preserve">Zamawiający nie określa warunków udziału w postępowaniu. </w:t>
      </w:r>
    </w:p>
    <w:p w14:paraId="60F4B301" w14:textId="77777777" w:rsidR="008D0F8D" w:rsidRPr="00470343" w:rsidRDefault="002C73F3">
      <w:pPr>
        <w:spacing w:after="36" w:line="259" w:lineRule="auto"/>
        <w:ind w:left="740" w:firstLine="0"/>
        <w:jc w:val="left"/>
        <w:rPr>
          <w:rFonts w:ascii="Times New Roman" w:hAnsi="Times New Roman" w:cs="Times New Roman"/>
          <w:szCs w:val="24"/>
        </w:rPr>
      </w:pPr>
      <w:r w:rsidRPr="00470343">
        <w:rPr>
          <w:rFonts w:ascii="Times New Roman" w:hAnsi="Times New Roman" w:cs="Times New Roman"/>
          <w:szCs w:val="24"/>
        </w:rPr>
        <w:t xml:space="preserve"> </w:t>
      </w:r>
    </w:p>
    <w:p w14:paraId="268426F9" w14:textId="01B461E7" w:rsidR="008D0F8D" w:rsidRPr="0067245A" w:rsidRDefault="00443603">
      <w:pPr>
        <w:numPr>
          <w:ilvl w:val="0"/>
          <w:numId w:val="21"/>
        </w:numPr>
        <w:pBdr>
          <w:bottom w:val="single" w:sz="8" w:space="0" w:color="FFFFFF"/>
        </w:pBdr>
        <w:shd w:val="clear" w:color="auto" w:fill="808080"/>
        <w:spacing w:after="5" w:line="261" w:lineRule="auto"/>
        <w:ind w:left="1295" w:hanging="482"/>
        <w:jc w:val="left"/>
        <w:rPr>
          <w:rFonts w:ascii="Times New Roman" w:hAnsi="Times New Roman" w:cs="Times New Roman"/>
          <w:sz w:val="28"/>
          <w:szCs w:val="28"/>
        </w:rPr>
      </w:pPr>
      <w:r w:rsidRPr="0067245A">
        <w:rPr>
          <w:rFonts w:ascii="Times New Roman" w:hAnsi="Times New Roman" w:cs="Times New Roman"/>
          <w:b/>
          <w:color w:val="FFFFFF"/>
          <w:sz w:val="28"/>
          <w:szCs w:val="28"/>
        </w:rPr>
        <w:t xml:space="preserve">   </w:t>
      </w:r>
      <w:r w:rsidR="002C73F3" w:rsidRPr="0067245A">
        <w:rPr>
          <w:rFonts w:ascii="Times New Roman" w:hAnsi="Times New Roman" w:cs="Times New Roman"/>
          <w:b/>
          <w:color w:val="FFFFFF"/>
          <w:sz w:val="28"/>
          <w:szCs w:val="28"/>
        </w:rPr>
        <w:t xml:space="preserve">Informacje o podmiotowych i przedmiotowych środkach dowodowych, </w:t>
      </w:r>
      <w:r w:rsidRPr="0067245A">
        <w:rPr>
          <w:rFonts w:ascii="Times New Roman" w:hAnsi="Times New Roman" w:cs="Times New Roman"/>
          <w:b/>
          <w:color w:val="FFFFFF"/>
          <w:sz w:val="28"/>
          <w:szCs w:val="28"/>
        </w:rPr>
        <w:t xml:space="preserve">   </w:t>
      </w:r>
      <w:r w:rsidR="002C73F3" w:rsidRPr="0067245A">
        <w:rPr>
          <w:rFonts w:ascii="Times New Roman" w:hAnsi="Times New Roman" w:cs="Times New Roman"/>
          <w:b/>
          <w:color w:val="FFFFFF"/>
          <w:sz w:val="28"/>
          <w:szCs w:val="28"/>
        </w:rPr>
        <w:t>jeżeli Zamawiający będzie wymagał ich złożenia</w:t>
      </w:r>
      <w:r w:rsidR="002C73F3" w:rsidRPr="0067245A">
        <w:rPr>
          <w:rFonts w:ascii="Times New Roman" w:eastAsia="Times New Roman" w:hAnsi="Times New Roman" w:cs="Times New Roman"/>
          <w:sz w:val="28"/>
          <w:szCs w:val="28"/>
        </w:rPr>
        <w:t xml:space="preserve"> </w:t>
      </w:r>
    </w:p>
    <w:p w14:paraId="36D7F0BB" w14:textId="77777777" w:rsidR="008D0F8D" w:rsidRPr="00470343" w:rsidRDefault="002C73F3" w:rsidP="00443603">
      <w:pPr>
        <w:tabs>
          <w:tab w:val="left" w:pos="851"/>
        </w:tabs>
        <w:spacing w:after="20" w:line="259" w:lineRule="auto"/>
        <w:ind w:left="740" w:hanging="314"/>
        <w:jc w:val="left"/>
        <w:rPr>
          <w:rFonts w:ascii="Times New Roman" w:hAnsi="Times New Roman" w:cs="Times New Roman"/>
          <w:szCs w:val="24"/>
        </w:rPr>
      </w:pPr>
      <w:r w:rsidRPr="00470343">
        <w:rPr>
          <w:rFonts w:ascii="Times New Roman" w:hAnsi="Times New Roman" w:cs="Times New Roman"/>
          <w:szCs w:val="24"/>
        </w:rPr>
        <w:t xml:space="preserve"> </w:t>
      </w:r>
    </w:p>
    <w:p w14:paraId="153AFA59" w14:textId="77777777" w:rsidR="008D0F8D" w:rsidRPr="00470343" w:rsidRDefault="002C73F3" w:rsidP="00443603">
      <w:pPr>
        <w:numPr>
          <w:ilvl w:val="0"/>
          <w:numId w:val="22"/>
        </w:numPr>
        <w:tabs>
          <w:tab w:val="left" w:pos="851"/>
        </w:tabs>
        <w:spacing w:after="269" w:line="248" w:lineRule="auto"/>
        <w:ind w:right="84" w:hanging="314"/>
        <w:rPr>
          <w:rFonts w:ascii="Times New Roman" w:hAnsi="Times New Roman" w:cs="Times New Roman"/>
          <w:szCs w:val="24"/>
        </w:rPr>
      </w:pPr>
      <w:r w:rsidRPr="00470343">
        <w:rPr>
          <w:rFonts w:ascii="Times New Roman" w:hAnsi="Times New Roman" w:cs="Times New Roman"/>
          <w:b/>
          <w:szCs w:val="24"/>
        </w:rPr>
        <w:t>Podmiotowe środki dowodowe</w:t>
      </w:r>
      <w:r w:rsidRPr="00470343">
        <w:rPr>
          <w:rFonts w:ascii="Times New Roman" w:hAnsi="Times New Roman" w:cs="Times New Roman"/>
          <w:szCs w:val="24"/>
        </w:rPr>
        <w:t>.</w:t>
      </w:r>
      <w:r w:rsidRPr="00470343">
        <w:rPr>
          <w:rFonts w:ascii="Times New Roman" w:hAnsi="Times New Roman" w:cs="Times New Roman"/>
          <w:b/>
          <w:szCs w:val="24"/>
        </w:rPr>
        <w:t xml:space="preserve"> </w:t>
      </w:r>
    </w:p>
    <w:p w14:paraId="12A2D598" w14:textId="77777777" w:rsidR="008D0F8D" w:rsidRPr="00470343" w:rsidRDefault="002C73F3" w:rsidP="00443603">
      <w:pPr>
        <w:numPr>
          <w:ilvl w:val="1"/>
          <w:numId w:val="22"/>
        </w:numPr>
        <w:tabs>
          <w:tab w:val="left" w:pos="851"/>
        </w:tabs>
        <w:spacing w:after="0"/>
        <w:ind w:left="992" w:right="68" w:firstLine="1"/>
        <w:rPr>
          <w:rFonts w:ascii="Times New Roman" w:hAnsi="Times New Roman" w:cs="Times New Roman"/>
          <w:szCs w:val="24"/>
        </w:rPr>
      </w:pPr>
      <w:r w:rsidRPr="00470343">
        <w:rPr>
          <w:rFonts w:ascii="Times New Roman" w:hAnsi="Times New Roman" w:cs="Times New Roman"/>
          <w:szCs w:val="24"/>
        </w:rPr>
        <w:t xml:space="preserve">Do  oferty  wykonawca  zobowiązany  jest  załączyć  oświadczenie  o  niepodleganiu wykluczeniu z postępowania zgodnie z </w:t>
      </w:r>
      <w:r w:rsidRPr="00470343">
        <w:rPr>
          <w:rFonts w:ascii="Times New Roman" w:hAnsi="Times New Roman" w:cs="Times New Roman"/>
          <w:b/>
          <w:szCs w:val="24"/>
        </w:rPr>
        <w:t>Załącznikiem Nr 2 do SWZ</w:t>
      </w:r>
      <w:r w:rsidRPr="00470343">
        <w:rPr>
          <w:rFonts w:ascii="Times New Roman" w:hAnsi="Times New Roman" w:cs="Times New Roman"/>
          <w:szCs w:val="24"/>
        </w:rPr>
        <w:t>.</w:t>
      </w:r>
      <w:r w:rsidRPr="00470343">
        <w:rPr>
          <w:rFonts w:ascii="Times New Roman" w:hAnsi="Times New Roman" w:cs="Times New Roman"/>
          <w:b/>
          <w:szCs w:val="24"/>
        </w:rPr>
        <w:t xml:space="preserve"> </w:t>
      </w:r>
    </w:p>
    <w:p w14:paraId="0BE8D09C" w14:textId="77777777" w:rsidR="008D0F8D" w:rsidRPr="00470343" w:rsidRDefault="002C73F3" w:rsidP="00443603">
      <w:pPr>
        <w:numPr>
          <w:ilvl w:val="1"/>
          <w:numId w:val="22"/>
        </w:numPr>
        <w:tabs>
          <w:tab w:val="left" w:pos="851"/>
        </w:tabs>
        <w:spacing w:after="0"/>
        <w:ind w:left="992" w:right="68" w:firstLine="1"/>
        <w:rPr>
          <w:rFonts w:ascii="Times New Roman" w:hAnsi="Times New Roman" w:cs="Times New Roman"/>
          <w:szCs w:val="24"/>
        </w:rPr>
      </w:pPr>
      <w:r w:rsidRPr="00470343">
        <w:rPr>
          <w:rFonts w:ascii="Times New Roman" w:hAnsi="Times New Roman" w:cs="Times New Roman"/>
          <w:szCs w:val="24"/>
        </w:rPr>
        <w:t xml:space="preserve">Oświadczenie, o którym mowa w ust. 1, stanowi dowód potwierdzający brak podstaw wykluczenia z postępowania na dzień składania ofert. </w:t>
      </w:r>
      <w:r w:rsidRPr="00470343">
        <w:rPr>
          <w:rFonts w:ascii="Times New Roman" w:hAnsi="Times New Roman" w:cs="Times New Roman"/>
          <w:b/>
          <w:szCs w:val="24"/>
        </w:rPr>
        <w:t xml:space="preserve"> </w:t>
      </w:r>
    </w:p>
    <w:p w14:paraId="7D97A079" w14:textId="361160B2" w:rsidR="008D0F8D" w:rsidRPr="00470343" w:rsidRDefault="002C73F3" w:rsidP="00443603">
      <w:pPr>
        <w:numPr>
          <w:ilvl w:val="1"/>
          <w:numId w:val="22"/>
        </w:numPr>
        <w:tabs>
          <w:tab w:val="left" w:pos="851"/>
        </w:tabs>
        <w:spacing w:after="0"/>
        <w:ind w:left="992" w:right="68" w:firstLine="1"/>
        <w:rPr>
          <w:rFonts w:ascii="Times New Roman" w:hAnsi="Times New Roman" w:cs="Times New Roman"/>
          <w:szCs w:val="24"/>
        </w:rPr>
      </w:pPr>
      <w:r w:rsidRPr="00470343">
        <w:rPr>
          <w:rFonts w:ascii="Times New Roman" w:hAnsi="Times New Roman" w:cs="Times New Roman"/>
          <w:szCs w:val="24"/>
        </w:rPr>
        <w:t>W  przypadku  wspólnego  ubiegania  się  o  zamówienie  przez  wykonawców, oświadczenie,</w:t>
      </w:r>
      <w:r w:rsidR="00443603" w:rsidRPr="00470343">
        <w:rPr>
          <w:rFonts w:ascii="Times New Roman" w:hAnsi="Times New Roman" w:cs="Times New Roman"/>
          <w:szCs w:val="24"/>
        </w:rPr>
        <w:t xml:space="preserve"> </w:t>
      </w:r>
      <w:r w:rsidRPr="00470343">
        <w:rPr>
          <w:rFonts w:ascii="Times New Roman" w:hAnsi="Times New Roman" w:cs="Times New Roman"/>
          <w:szCs w:val="24"/>
        </w:rPr>
        <w:t xml:space="preserve">o którym mowa w ust. 1, składa każdy z wykonawców. Oświadczenia te potwierdzają brak podstaw wykluczenia w postępowaniu. </w:t>
      </w:r>
      <w:r w:rsidRPr="00470343">
        <w:rPr>
          <w:rFonts w:ascii="Times New Roman" w:hAnsi="Times New Roman" w:cs="Times New Roman"/>
          <w:b/>
          <w:szCs w:val="24"/>
        </w:rPr>
        <w:t xml:space="preserve"> </w:t>
      </w:r>
    </w:p>
    <w:p w14:paraId="3CF43DD0" w14:textId="3713EE7D" w:rsidR="008D0F8D" w:rsidRPr="0067245A" w:rsidRDefault="002C73F3" w:rsidP="00443603">
      <w:pPr>
        <w:numPr>
          <w:ilvl w:val="1"/>
          <w:numId w:val="22"/>
        </w:numPr>
        <w:tabs>
          <w:tab w:val="left" w:pos="851"/>
        </w:tabs>
        <w:spacing w:after="0"/>
        <w:ind w:left="992" w:right="68" w:firstLine="1"/>
        <w:rPr>
          <w:rFonts w:ascii="Times New Roman" w:hAnsi="Times New Roman" w:cs="Times New Roman"/>
          <w:szCs w:val="24"/>
        </w:rPr>
      </w:pPr>
      <w:r w:rsidRPr="00470343">
        <w:rPr>
          <w:rFonts w:ascii="Times New Roman" w:hAnsi="Times New Roman" w:cs="Times New Roman"/>
          <w:szCs w:val="24"/>
        </w:rPr>
        <w:t>W celu potwierdzenia braku podstaw wykluczenia z postępowania Zamawiający nie żąda złożenia podmiotowych środków dowodowych.</w:t>
      </w:r>
      <w:r w:rsidRPr="00470343">
        <w:rPr>
          <w:rFonts w:ascii="Times New Roman" w:hAnsi="Times New Roman" w:cs="Times New Roman"/>
          <w:b/>
          <w:szCs w:val="24"/>
        </w:rPr>
        <w:t xml:space="preserve"> </w:t>
      </w:r>
    </w:p>
    <w:p w14:paraId="12B10FE6" w14:textId="01F0D7FB" w:rsidR="0067245A" w:rsidRDefault="0067245A" w:rsidP="0067245A">
      <w:pPr>
        <w:tabs>
          <w:tab w:val="left" w:pos="851"/>
        </w:tabs>
        <w:spacing w:after="0"/>
        <w:ind w:right="68"/>
        <w:rPr>
          <w:rFonts w:ascii="Times New Roman" w:hAnsi="Times New Roman" w:cs="Times New Roman"/>
          <w:b/>
          <w:szCs w:val="24"/>
        </w:rPr>
      </w:pPr>
    </w:p>
    <w:p w14:paraId="0F9A75EE" w14:textId="77777777" w:rsidR="0067245A" w:rsidRPr="00470343" w:rsidRDefault="0067245A" w:rsidP="0067245A">
      <w:pPr>
        <w:tabs>
          <w:tab w:val="left" w:pos="851"/>
        </w:tabs>
        <w:spacing w:after="0"/>
        <w:ind w:right="68"/>
        <w:rPr>
          <w:rFonts w:ascii="Times New Roman" w:hAnsi="Times New Roman" w:cs="Times New Roman"/>
          <w:szCs w:val="24"/>
        </w:rPr>
      </w:pPr>
    </w:p>
    <w:p w14:paraId="00F43825" w14:textId="77777777" w:rsidR="008D0F8D" w:rsidRPr="00C4061B" w:rsidRDefault="002C73F3" w:rsidP="00443603">
      <w:pPr>
        <w:numPr>
          <w:ilvl w:val="0"/>
          <w:numId w:val="22"/>
        </w:numPr>
        <w:spacing w:after="269" w:line="248" w:lineRule="auto"/>
        <w:ind w:left="851" w:right="84" w:hanging="284"/>
        <w:rPr>
          <w:rFonts w:ascii="Times New Roman" w:hAnsi="Times New Roman" w:cs="Times New Roman"/>
          <w:szCs w:val="24"/>
        </w:rPr>
      </w:pPr>
      <w:r w:rsidRPr="00C4061B">
        <w:rPr>
          <w:rFonts w:ascii="Times New Roman" w:hAnsi="Times New Roman" w:cs="Times New Roman"/>
          <w:b/>
          <w:szCs w:val="24"/>
        </w:rPr>
        <w:t xml:space="preserve">Przedmiotowe środki dowodowe.  </w:t>
      </w:r>
    </w:p>
    <w:p w14:paraId="341AA647" w14:textId="43B455D5" w:rsidR="008D0F8D" w:rsidRPr="00C4061B" w:rsidRDefault="002C73F3" w:rsidP="00443603">
      <w:pPr>
        <w:numPr>
          <w:ilvl w:val="1"/>
          <w:numId w:val="22"/>
        </w:numPr>
        <w:ind w:left="851" w:right="66" w:hanging="284"/>
        <w:rPr>
          <w:rFonts w:ascii="Times New Roman" w:hAnsi="Times New Roman" w:cs="Times New Roman"/>
          <w:szCs w:val="24"/>
        </w:rPr>
      </w:pPr>
      <w:r w:rsidRPr="00C4061B">
        <w:rPr>
          <w:rFonts w:ascii="Times New Roman" w:hAnsi="Times New Roman" w:cs="Times New Roman"/>
          <w:szCs w:val="24"/>
        </w:rPr>
        <w:t xml:space="preserve">W celu potwierdzenia zgodności oferowanej dostawy z wymaganiami i cechami określonymi w Specyfikacji Warunków Zamówienia i opisie przedmiotu zamówienia Zamawiający żąda od Wykonawców złożenia wraz z ofertą następujących przedmiotowych środków dowodowych: </w:t>
      </w:r>
    </w:p>
    <w:p w14:paraId="7D69CC87" w14:textId="77777777" w:rsidR="008D0F8D" w:rsidRPr="00470343" w:rsidRDefault="002C73F3" w:rsidP="00443603">
      <w:pPr>
        <w:ind w:left="851" w:right="66" w:hanging="284"/>
        <w:rPr>
          <w:rFonts w:ascii="Times New Roman" w:hAnsi="Times New Roman" w:cs="Times New Roman"/>
          <w:szCs w:val="24"/>
        </w:rPr>
      </w:pPr>
      <w:r w:rsidRPr="00C4061B">
        <w:rPr>
          <w:rFonts w:ascii="Times New Roman" w:eastAsia="Segoe UI Symbol" w:hAnsi="Times New Roman" w:cs="Times New Roman"/>
          <w:szCs w:val="24"/>
        </w:rPr>
        <w:lastRenderedPageBreak/>
        <w:t></w:t>
      </w:r>
      <w:r w:rsidRPr="00C4061B">
        <w:rPr>
          <w:rFonts w:ascii="Times New Roman" w:hAnsi="Times New Roman" w:cs="Times New Roman"/>
          <w:szCs w:val="24"/>
        </w:rPr>
        <w:t xml:space="preserve"> opis przedmiotu zamówienia złożonego w formie specyfikacji technicznej określającej parametry oferowanego przedmiotu zamówienia zgodnie z </w:t>
      </w:r>
      <w:r w:rsidRPr="00C4061B">
        <w:rPr>
          <w:rFonts w:ascii="Times New Roman" w:hAnsi="Times New Roman" w:cs="Times New Roman"/>
          <w:b/>
          <w:szCs w:val="24"/>
        </w:rPr>
        <w:t>Załącznikiem Nr 3 do SWZ</w:t>
      </w:r>
      <w:r w:rsidRPr="00C4061B">
        <w:rPr>
          <w:rFonts w:ascii="Times New Roman" w:hAnsi="Times New Roman" w:cs="Times New Roman"/>
          <w:szCs w:val="24"/>
        </w:rPr>
        <w:t>.</w:t>
      </w:r>
      <w:r w:rsidRPr="00470343">
        <w:rPr>
          <w:rFonts w:ascii="Times New Roman" w:hAnsi="Times New Roman" w:cs="Times New Roman"/>
          <w:szCs w:val="24"/>
        </w:rPr>
        <w:t xml:space="preserve"> </w:t>
      </w:r>
    </w:p>
    <w:p w14:paraId="5ED86179" w14:textId="77777777" w:rsidR="008D0F8D" w:rsidRPr="00470343" w:rsidRDefault="002C73F3" w:rsidP="00443603">
      <w:pPr>
        <w:numPr>
          <w:ilvl w:val="1"/>
          <w:numId w:val="22"/>
        </w:numPr>
        <w:spacing w:after="332"/>
        <w:ind w:left="851" w:right="66" w:hanging="284"/>
        <w:rPr>
          <w:rFonts w:ascii="Times New Roman" w:hAnsi="Times New Roman" w:cs="Times New Roman"/>
          <w:szCs w:val="24"/>
        </w:rPr>
      </w:pPr>
      <w:r w:rsidRPr="00470343">
        <w:rPr>
          <w:rFonts w:ascii="Times New Roman" w:hAnsi="Times New Roman" w:cs="Times New Roman"/>
          <w:szCs w:val="24"/>
        </w:rPr>
        <w:t xml:space="preserve">Jeżeli Wykonawca nie złoży przedmiotowych środków dowodowych lub złożone przedmiotowe środki dowodowe będą niekompletne, Zamawiający wezwie Wykonawcę do ich złożenia lub uzupełnienia w wyznaczonym terminie. </w:t>
      </w:r>
    </w:p>
    <w:p w14:paraId="2E203BF2" w14:textId="77777777" w:rsidR="008D0F8D" w:rsidRPr="0067245A" w:rsidRDefault="002C73F3" w:rsidP="00443603">
      <w:pPr>
        <w:numPr>
          <w:ilvl w:val="1"/>
          <w:numId w:val="23"/>
        </w:numPr>
        <w:pBdr>
          <w:bottom w:val="single" w:sz="8" w:space="0" w:color="FFFFFF"/>
        </w:pBdr>
        <w:shd w:val="clear" w:color="auto" w:fill="808080"/>
        <w:spacing w:after="5" w:line="261" w:lineRule="auto"/>
        <w:ind w:left="1418" w:hanging="709"/>
        <w:jc w:val="left"/>
        <w:rPr>
          <w:rFonts w:ascii="Times New Roman" w:hAnsi="Times New Roman" w:cs="Times New Roman"/>
          <w:sz w:val="28"/>
          <w:szCs w:val="28"/>
        </w:rPr>
      </w:pPr>
      <w:r w:rsidRPr="0067245A">
        <w:rPr>
          <w:rFonts w:ascii="Times New Roman" w:hAnsi="Times New Roman" w:cs="Times New Roman"/>
          <w:b/>
          <w:color w:val="FFFFFF"/>
          <w:sz w:val="28"/>
          <w:szCs w:val="28"/>
        </w:rPr>
        <w:t>Opis części zamówienia, jeżeli Zamawiający dopuszcza składanie ofert częściowych</w:t>
      </w:r>
      <w:r w:rsidRPr="0067245A">
        <w:rPr>
          <w:rFonts w:ascii="Times New Roman" w:eastAsia="Times New Roman" w:hAnsi="Times New Roman" w:cs="Times New Roman"/>
          <w:sz w:val="28"/>
          <w:szCs w:val="28"/>
        </w:rPr>
        <w:t xml:space="preserve"> </w:t>
      </w:r>
    </w:p>
    <w:p w14:paraId="25A8765A" w14:textId="77777777" w:rsidR="008D0F8D" w:rsidRPr="00470343" w:rsidRDefault="002C73F3">
      <w:pPr>
        <w:spacing w:after="0" w:line="259" w:lineRule="auto"/>
        <w:ind w:left="740" w:firstLine="0"/>
        <w:jc w:val="left"/>
        <w:rPr>
          <w:rFonts w:ascii="Times New Roman" w:hAnsi="Times New Roman" w:cs="Times New Roman"/>
          <w:szCs w:val="24"/>
        </w:rPr>
      </w:pPr>
      <w:r w:rsidRPr="00470343">
        <w:rPr>
          <w:rFonts w:ascii="Times New Roman" w:hAnsi="Times New Roman" w:cs="Times New Roman"/>
          <w:szCs w:val="24"/>
        </w:rPr>
        <w:t xml:space="preserve"> </w:t>
      </w:r>
    </w:p>
    <w:p w14:paraId="4AD12074" w14:textId="77777777" w:rsidR="008D0F8D" w:rsidRPr="00470343" w:rsidRDefault="002C73F3">
      <w:pPr>
        <w:spacing w:after="14"/>
        <w:ind w:left="735" w:right="66"/>
        <w:rPr>
          <w:rFonts w:ascii="Times New Roman" w:hAnsi="Times New Roman" w:cs="Times New Roman"/>
          <w:szCs w:val="24"/>
        </w:rPr>
      </w:pPr>
      <w:r w:rsidRPr="00470343">
        <w:rPr>
          <w:rFonts w:ascii="Times New Roman" w:hAnsi="Times New Roman" w:cs="Times New Roman"/>
          <w:szCs w:val="24"/>
        </w:rPr>
        <w:t xml:space="preserve">Zamawiający nie dopuszcza składania ofert częściowych. </w:t>
      </w:r>
    </w:p>
    <w:p w14:paraId="53D6E01A" w14:textId="7D24CA05" w:rsidR="008D0F8D" w:rsidRPr="00470343" w:rsidRDefault="002C73F3">
      <w:pPr>
        <w:tabs>
          <w:tab w:val="center" w:pos="2046"/>
          <w:tab w:val="center" w:pos="4445"/>
        </w:tabs>
        <w:spacing w:after="12"/>
        <w:ind w:left="0" w:firstLine="0"/>
        <w:jc w:val="left"/>
        <w:rPr>
          <w:rFonts w:ascii="Times New Roman" w:hAnsi="Times New Roman" w:cs="Times New Roman"/>
          <w:szCs w:val="24"/>
        </w:rPr>
      </w:pPr>
      <w:r w:rsidRPr="00470343">
        <w:rPr>
          <w:rFonts w:ascii="Times New Roman" w:eastAsia="Calibri" w:hAnsi="Times New Roman" w:cs="Times New Roman"/>
          <w:szCs w:val="24"/>
        </w:rPr>
        <w:tab/>
      </w:r>
      <w:r w:rsidR="00443603" w:rsidRPr="00470343">
        <w:rPr>
          <w:rFonts w:ascii="Times New Roman" w:eastAsia="Calibri" w:hAnsi="Times New Roman" w:cs="Times New Roman"/>
          <w:szCs w:val="24"/>
        </w:rPr>
        <w:t xml:space="preserve">    </w:t>
      </w:r>
      <w:r w:rsidRPr="00470343">
        <w:rPr>
          <w:rFonts w:ascii="Times New Roman" w:hAnsi="Times New Roman" w:cs="Times New Roman"/>
          <w:szCs w:val="24"/>
        </w:rPr>
        <w:t xml:space="preserve">Powody niedokonania  </w:t>
      </w:r>
      <w:proofErr w:type="spellStart"/>
      <w:r w:rsidRPr="00470343">
        <w:rPr>
          <w:rFonts w:ascii="Times New Roman" w:hAnsi="Times New Roman" w:cs="Times New Roman"/>
          <w:szCs w:val="24"/>
        </w:rPr>
        <w:t>podzia</w:t>
      </w:r>
      <w:proofErr w:type="spellEnd"/>
      <w:r w:rsidRPr="00470343">
        <w:rPr>
          <w:rFonts w:ascii="Times New Roman" w:hAnsi="Times New Roman" w:cs="Times New Roman"/>
          <w:szCs w:val="24"/>
          <w:vertAlign w:val="subscript"/>
        </w:rPr>
        <w:tab/>
      </w:r>
      <w:proofErr w:type="spellStart"/>
      <w:r w:rsidRPr="00470343">
        <w:rPr>
          <w:rFonts w:ascii="Times New Roman" w:hAnsi="Times New Roman" w:cs="Times New Roman"/>
          <w:szCs w:val="24"/>
        </w:rPr>
        <w:t>łu</w:t>
      </w:r>
      <w:proofErr w:type="spellEnd"/>
      <w:r w:rsidRPr="00470343">
        <w:rPr>
          <w:rFonts w:ascii="Times New Roman" w:hAnsi="Times New Roman" w:cs="Times New Roman"/>
          <w:szCs w:val="24"/>
        </w:rPr>
        <w:t xml:space="preserve"> </w:t>
      </w:r>
      <w:r w:rsidR="00443603" w:rsidRPr="00470343">
        <w:rPr>
          <w:rFonts w:ascii="Times New Roman" w:hAnsi="Times New Roman" w:cs="Times New Roman"/>
          <w:szCs w:val="24"/>
        </w:rPr>
        <w:t xml:space="preserve"> </w:t>
      </w:r>
      <w:r w:rsidRPr="00470343">
        <w:rPr>
          <w:rFonts w:ascii="Times New Roman" w:hAnsi="Times New Roman" w:cs="Times New Roman"/>
          <w:szCs w:val="24"/>
        </w:rPr>
        <w:t xml:space="preserve">zamówienia na części: </w:t>
      </w:r>
    </w:p>
    <w:p w14:paraId="756016BD" w14:textId="77777777" w:rsidR="008D0F8D" w:rsidRPr="00470343" w:rsidRDefault="002C73F3">
      <w:pPr>
        <w:spacing w:after="214"/>
        <w:ind w:left="735" w:right="66"/>
        <w:rPr>
          <w:rFonts w:ascii="Times New Roman" w:hAnsi="Times New Roman" w:cs="Times New Roman"/>
          <w:szCs w:val="24"/>
        </w:rPr>
      </w:pPr>
      <w:r w:rsidRPr="00470343">
        <w:rPr>
          <w:rFonts w:ascii="Times New Roman" w:hAnsi="Times New Roman" w:cs="Times New Roman"/>
          <w:szCs w:val="24"/>
        </w:rPr>
        <w:t xml:space="preserve">Zamówienie obejmuje dostawę komputerów przenośnych. Brak podziału zamówienia na części nie naruszy konkurencji poprzez ograniczenie możliwości ubiegania się o zamówienie mniejszym podmiotom, w szczególności małym i średnim przedsiębiorstwom.  </w:t>
      </w:r>
    </w:p>
    <w:p w14:paraId="025553F0" w14:textId="77777777" w:rsidR="008D0F8D" w:rsidRPr="00470343" w:rsidRDefault="002C73F3" w:rsidP="00443603">
      <w:pPr>
        <w:numPr>
          <w:ilvl w:val="1"/>
          <w:numId w:val="23"/>
        </w:numPr>
        <w:shd w:val="clear" w:color="auto" w:fill="808080"/>
        <w:spacing w:after="4" w:line="263" w:lineRule="auto"/>
        <w:ind w:left="1551" w:hanging="842"/>
        <w:jc w:val="left"/>
        <w:rPr>
          <w:rFonts w:ascii="Times New Roman" w:hAnsi="Times New Roman" w:cs="Times New Roman"/>
          <w:szCs w:val="24"/>
        </w:rPr>
      </w:pPr>
      <w:r w:rsidRPr="00470343">
        <w:rPr>
          <w:rFonts w:ascii="Times New Roman" w:hAnsi="Times New Roman" w:cs="Times New Roman"/>
          <w:b/>
          <w:color w:val="FFFFFF"/>
          <w:szCs w:val="24"/>
        </w:rPr>
        <w:t xml:space="preserve">Liczba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liczba części </w:t>
      </w:r>
      <w:r w:rsidRPr="00470343">
        <w:rPr>
          <w:rFonts w:ascii="Times New Roman" w:eastAsia="Times New Roman" w:hAnsi="Times New Roman" w:cs="Times New Roman"/>
          <w:szCs w:val="24"/>
        </w:rPr>
        <w:t xml:space="preserve"> </w:t>
      </w:r>
    </w:p>
    <w:p w14:paraId="1E81DAA8" w14:textId="77777777" w:rsidR="008D0F8D" w:rsidRPr="00470343" w:rsidRDefault="002C73F3">
      <w:pPr>
        <w:spacing w:after="0" w:line="259" w:lineRule="auto"/>
        <w:ind w:left="740" w:firstLine="0"/>
        <w:jc w:val="left"/>
        <w:rPr>
          <w:rFonts w:ascii="Times New Roman" w:hAnsi="Times New Roman" w:cs="Times New Roman"/>
          <w:szCs w:val="24"/>
        </w:rPr>
      </w:pPr>
      <w:r w:rsidRPr="00470343">
        <w:rPr>
          <w:rFonts w:ascii="Times New Roman" w:hAnsi="Times New Roman" w:cs="Times New Roman"/>
          <w:b/>
          <w:szCs w:val="24"/>
        </w:rPr>
        <w:t xml:space="preserve"> </w:t>
      </w:r>
    </w:p>
    <w:p w14:paraId="76AE28E9" w14:textId="77777777" w:rsidR="008D0F8D" w:rsidRPr="00470343" w:rsidRDefault="002C73F3">
      <w:pPr>
        <w:spacing w:after="50"/>
        <w:ind w:left="735" w:right="66"/>
        <w:rPr>
          <w:rFonts w:ascii="Times New Roman" w:hAnsi="Times New Roman" w:cs="Times New Roman"/>
          <w:szCs w:val="24"/>
        </w:rPr>
      </w:pPr>
      <w:r w:rsidRPr="00470343">
        <w:rPr>
          <w:rFonts w:ascii="Times New Roman" w:hAnsi="Times New Roman" w:cs="Times New Roman"/>
          <w:szCs w:val="24"/>
        </w:rPr>
        <w:t xml:space="preserve">Nie dotyczy </w:t>
      </w:r>
    </w:p>
    <w:p w14:paraId="1264673C" w14:textId="77777777" w:rsidR="008D0F8D" w:rsidRPr="00470343" w:rsidRDefault="002C73F3">
      <w:pPr>
        <w:spacing w:after="36" w:line="259" w:lineRule="auto"/>
        <w:ind w:left="740" w:firstLine="0"/>
        <w:jc w:val="left"/>
        <w:rPr>
          <w:rFonts w:ascii="Times New Roman" w:hAnsi="Times New Roman" w:cs="Times New Roman"/>
          <w:szCs w:val="24"/>
        </w:rPr>
      </w:pPr>
      <w:r w:rsidRPr="00470343">
        <w:rPr>
          <w:rFonts w:ascii="Times New Roman" w:hAnsi="Times New Roman" w:cs="Times New Roman"/>
          <w:b/>
          <w:color w:val="FFFFFF"/>
          <w:szCs w:val="24"/>
        </w:rPr>
        <w:t xml:space="preserve"> </w:t>
      </w:r>
    </w:p>
    <w:p w14:paraId="30D9348D" w14:textId="77777777" w:rsidR="008D0F8D" w:rsidRPr="00470343" w:rsidRDefault="002C73F3" w:rsidP="00443603">
      <w:pPr>
        <w:numPr>
          <w:ilvl w:val="1"/>
          <w:numId w:val="23"/>
        </w:numPr>
        <w:pBdr>
          <w:bottom w:val="single" w:sz="8" w:space="0" w:color="FFFFFF"/>
        </w:pBdr>
        <w:shd w:val="clear" w:color="auto" w:fill="808080"/>
        <w:spacing w:after="55" w:line="261" w:lineRule="auto"/>
        <w:ind w:left="1483" w:hanging="774"/>
        <w:jc w:val="left"/>
        <w:rPr>
          <w:rFonts w:ascii="Times New Roman" w:hAnsi="Times New Roman" w:cs="Times New Roman"/>
          <w:szCs w:val="24"/>
        </w:rPr>
      </w:pPr>
      <w:r w:rsidRPr="00470343">
        <w:rPr>
          <w:rFonts w:ascii="Times New Roman" w:hAnsi="Times New Roman" w:cs="Times New Roman"/>
          <w:b/>
          <w:color w:val="FFFFFF"/>
          <w:szCs w:val="24"/>
        </w:rPr>
        <w:t>Informacje dotyczące ofert wariantowych, w tym informacje o sposobie przedstawiania ofert wariantowych oraz minimalne warunki, jakim muszą odpowiadać oferty wariantowe, jeżeli Zamawiający wymaga lub dopuszcza ich składanie</w:t>
      </w:r>
      <w:r w:rsidRPr="00470343">
        <w:rPr>
          <w:rFonts w:ascii="Times New Roman" w:eastAsia="Times New Roman" w:hAnsi="Times New Roman" w:cs="Times New Roman"/>
          <w:szCs w:val="24"/>
        </w:rPr>
        <w:t xml:space="preserve"> </w:t>
      </w:r>
    </w:p>
    <w:p w14:paraId="17C1D134" w14:textId="77777777" w:rsidR="008D0F8D" w:rsidRPr="00470343" w:rsidRDefault="002C73F3">
      <w:pPr>
        <w:spacing w:after="0" w:line="259" w:lineRule="auto"/>
        <w:ind w:left="723" w:firstLine="0"/>
        <w:jc w:val="center"/>
        <w:rPr>
          <w:rFonts w:ascii="Times New Roman" w:hAnsi="Times New Roman" w:cs="Times New Roman"/>
          <w:szCs w:val="24"/>
        </w:rPr>
      </w:pPr>
      <w:r w:rsidRPr="00470343">
        <w:rPr>
          <w:rFonts w:ascii="Times New Roman" w:hAnsi="Times New Roman" w:cs="Times New Roman"/>
          <w:b/>
          <w:color w:val="FFFFFF"/>
          <w:szCs w:val="24"/>
        </w:rPr>
        <w:t xml:space="preserve"> </w:t>
      </w:r>
    </w:p>
    <w:p w14:paraId="0183726A" w14:textId="77777777" w:rsidR="008D0F8D" w:rsidRPr="00470343" w:rsidRDefault="002C73F3">
      <w:pPr>
        <w:spacing w:after="12"/>
        <w:ind w:left="735" w:right="66"/>
        <w:rPr>
          <w:rFonts w:ascii="Times New Roman" w:hAnsi="Times New Roman" w:cs="Times New Roman"/>
          <w:szCs w:val="24"/>
        </w:rPr>
      </w:pPr>
      <w:r w:rsidRPr="00470343">
        <w:rPr>
          <w:rFonts w:ascii="Times New Roman" w:hAnsi="Times New Roman" w:cs="Times New Roman"/>
          <w:szCs w:val="24"/>
        </w:rPr>
        <w:t xml:space="preserve">Zamawiający nie dopuszcza składania ofert wariantowych. </w:t>
      </w:r>
    </w:p>
    <w:p w14:paraId="2AC8FAAA" w14:textId="77777777" w:rsidR="008D0F8D" w:rsidRPr="00470343" w:rsidRDefault="002C73F3">
      <w:pPr>
        <w:spacing w:after="52" w:line="259" w:lineRule="auto"/>
        <w:ind w:left="740" w:firstLine="0"/>
        <w:jc w:val="left"/>
        <w:rPr>
          <w:rFonts w:ascii="Times New Roman" w:hAnsi="Times New Roman" w:cs="Times New Roman"/>
          <w:szCs w:val="24"/>
        </w:rPr>
      </w:pPr>
      <w:r w:rsidRPr="00470343">
        <w:rPr>
          <w:rFonts w:ascii="Times New Roman" w:hAnsi="Times New Roman" w:cs="Times New Roman"/>
          <w:szCs w:val="24"/>
        </w:rPr>
        <w:t xml:space="preserve"> </w:t>
      </w:r>
    </w:p>
    <w:p w14:paraId="7B452166" w14:textId="4C4E2227" w:rsidR="008D0F8D" w:rsidRPr="00470343" w:rsidRDefault="002C73F3" w:rsidP="00443603">
      <w:pPr>
        <w:numPr>
          <w:ilvl w:val="1"/>
          <w:numId w:val="23"/>
        </w:numPr>
        <w:shd w:val="clear" w:color="auto" w:fill="808080"/>
        <w:spacing w:after="50" w:line="263" w:lineRule="auto"/>
        <w:ind w:left="1594" w:hanging="885"/>
        <w:jc w:val="left"/>
        <w:rPr>
          <w:rFonts w:ascii="Times New Roman" w:hAnsi="Times New Roman" w:cs="Times New Roman"/>
          <w:szCs w:val="24"/>
        </w:rPr>
      </w:pPr>
      <w:r w:rsidRPr="00470343">
        <w:rPr>
          <w:rFonts w:ascii="Times New Roman" w:hAnsi="Times New Roman" w:cs="Times New Roman"/>
          <w:b/>
          <w:color w:val="FFFFFF"/>
          <w:szCs w:val="24"/>
        </w:rPr>
        <w:t>Wymagania w zakresie zatrudnienia na podstawie stosunku pracy, w okolicznościach, o których mowa w art. 95 ustawy</w:t>
      </w:r>
      <w:r w:rsidRPr="00470343">
        <w:rPr>
          <w:rFonts w:ascii="Times New Roman" w:eastAsia="Times New Roman" w:hAnsi="Times New Roman" w:cs="Times New Roman"/>
          <w:szCs w:val="24"/>
        </w:rPr>
        <w:t xml:space="preserve"> </w:t>
      </w:r>
    </w:p>
    <w:p w14:paraId="261F4300" w14:textId="77777777" w:rsidR="008D0F8D" w:rsidRPr="00470343" w:rsidRDefault="002C73F3">
      <w:pPr>
        <w:spacing w:after="0" w:line="259" w:lineRule="auto"/>
        <w:ind w:left="723" w:firstLine="0"/>
        <w:jc w:val="center"/>
        <w:rPr>
          <w:rFonts w:ascii="Times New Roman" w:hAnsi="Times New Roman" w:cs="Times New Roman"/>
          <w:szCs w:val="24"/>
        </w:rPr>
      </w:pPr>
      <w:r w:rsidRPr="00470343">
        <w:rPr>
          <w:rFonts w:ascii="Times New Roman" w:hAnsi="Times New Roman" w:cs="Times New Roman"/>
          <w:b/>
          <w:color w:val="FFFFFF"/>
          <w:szCs w:val="24"/>
        </w:rPr>
        <w:t xml:space="preserve"> </w:t>
      </w:r>
    </w:p>
    <w:p w14:paraId="185A1950" w14:textId="77777777" w:rsidR="008D0F8D" w:rsidRPr="00470343" w:rsidRDefault="002C73F3">
      <w:pPr>
        <w:spacing w:after="48"/>
        <w:ind w:left="735" w:right="66"/>
        <w:rPr>
          <w:rFonts w:ascii="Times New Roman" w:hAnsi="Times New Roman" w:cs="Times New Roman"/>
          <w:szCs w:val="24"/>
        </w:rPr>
      </w:pPr>
      <w:r w:rsidRPr="00470343">
        <w:rPr>
          <w:rFonts w:ascii="Times New Roman" w:hAnsi="Times New Roman" w:cs="Times New Roman"/>
          <w:szCs w:val="24"/>
        </w:rPr>
        <w:t xml:space="preserve">Nie dotyczy. </w:t>
      </w:r>
    </w:p>
    <w:p w14:paraId="5389E262" w14:textId="77777777" w:rsidR="008D0F8D" w:rsidRPr="00470343" w:rsidRDefault="002C73F3">
      <w:pPr>
        <w:spacing w:after="38" w:line="259" w:lineRule="auto"/>
        <w:ind w:left="723" w:firstLine="0"/>
        <w:jc w:val="center"/>
        <w:rPr>
          <w:rFonts w:ascii="Times New Roman" w:hAnsi="Times New Roman" w:cs="Times New Roman"/>
          <w:szCs w:val="24"/>
        </w:rPr>
      </w:pPr>
      <w:r w:rsidRPr="00470343">
        <w:rPr>
          <w:rFonts w:ascii="Times New Roman" w:hAnsi="Times New Roman" w:cs="Times New Roman"/>
          <w:b/>
          <w:color w:val="FFFFFF"/>
          <w:szCs w:val="24"/>
        </w:rPr>
        <w:t xml:space="preserve"> </w:t>
      </w:r>
    </w:p>
    <w:p w14:paraId="6BBEBF03" w14:textId="77777777" w:rsidR="008D0F8D" w:rsidRPr="00470343" w:rsidRDefault="002C73F3" w:rsidP="0067245A">
      <w:pPr>
        <w:numPr>
          <w:ilvl w:val="1"/>
          <w:numId w:val="23"/>
        </w:numPr>
        <w:shd w:val="clear" w:color="auto" w:fill="808080"/>
        <w:spacing w:after="53" w:line="263" w:lineRule="auto"/>
        <w:ind w:left="1701" w:hanging="955"/>
        <w:jc w:val="left"/>
        <w:rPr>
          <w:rFonts w:ascii="Times New Roman" w:hAnsi="Times New Roman" w:cs="Times New Roman"/>
          <w:szCs w:val="24"/>
        </w:rPr>
      </w:pPr>
      <w:r w:rsidRPr="00470343">
        <w:rPr>
          <w:rFonts w:ascii="Times New Roman" w:hAnsi="Times New Roman" w:cs="Times New Roman"/>
          <w:b/>
          <w:color w:val="FFFFFF"/>
          <w:szCs w:val="24"/>
        </w:rPr>
        <w:t>Wymagania w zakresie zatrudnienia osób, o których mowa w art. 96 ust. 2 pkt 2 ustawy, jeżeli Zamawiający przewiduje takie wymagania</w:t>
      </w:r>
      <w:r w:rsidRPr="00470343">
        <w:rPr>
          <w:rFonts w:ascii="Times New Roman" w:eastAsia="Times New Roman" w:hAnsi="Times New Roman" w:cs="Times New Roman"/>
          <w:szCs w:val="24"/>
        </w:rPr>
        <w:t xml:space="preserve"> </w:t>
      </w:r>
    </w:p>
    <w:p w14:paraId="0FB2C822" w14:textId="77777777" w:rsidR="008D0F8D" w:rsidRPr="00470343" w:rsidRDefault="002C73F3">
      <w:pPr>
        <w:spacing w:after="0" w:line="259" w:lineRule="auto"/>
        <w:ind w:left="728" w:firstLine="0"/>
        <w:jc w:val="center"/>
        <w:rPr>
          <w:rFonts w:ascii="Times New Roman" w:hAnsi="Times New Roman" w:cs="Times New Roman"/>
          <w:szCs w:val="24"/>
        </w:rPr>
      </w:pPr>
      <w:r w:rsidRPr="00470343">
        <w:rPr>
          <w:rFonts w:ascii="Times New Roman" w:eastAsia="Times New Roman" w:hAnsi="Times New Roman" w:cs="Times New Roman"/>
          <w:b/>
          <w:szCs w:val="24"/>
        </w:rPr>
        <w:t xml:space="preserve"> </w:t>
      </w:r>
    </w:p>
    <w:p w14:paraId="58B48582" w14:textId="77777777" w:rsidR="008D0F8D" w:rsidRPr="00470343" w:rsidRDefault="002C73F3">
      <w:pPr>
        <w:spacing w:after="0"/>
        <w:ind w:left="735" w:right="66"/>
        <w:rPr>
          <w:rFonts w:ascii="Times New Roman" w:hAnsi="Times New Roman" w:cs="Times New Roman"/>
          <w:szCs w:val="24"/>
        </w:rPr>
      </w:pPr>
      <w:r w:rsidRPr="00470343">
        <w:rPr>
          <w:rFonts w:ascii="Times New Roman" w:hAnsi="Times New Roman" w:cs="Times New Roman"/>
          <w:szCs w:val="24"/>
        </w:rPr>
        <w:t xml:space="preserve">Zamawiający nie przewiduje wymagań w zakresie zatrudniania osób, o których mowa w art. 96 ust. 2 pkt 2 ustawy. </w:t>
      </w:r>
    </w:p>
    <w:p w14:paraId="2072BF2B" w14:textId="77777777" w:rsidR="008D0F8D" w:rsidRPr="00470343" w:rsidRDefault="002C73F3">
      <w:pPr>
        <w:spacing w:after="52" w:line="259" w:lineRule="auto"/>
        <w:ind w:left="740" w:firstLine="0"/>
        <w:jc w:val="left"/>
        <w:rPr>
          <w:rFonts w:ascii="Times New Roman" w:hAnsi="Times New Roman" w:cs="Times New Roman"/>
          <w:szCs w:val="24"/>
        </w:rPr>
      </w:pPr>
      <w:r w:rsidRPr="00470343">
        <w:rPr>
          <w:rFonts w:ascii="Times New Roman" w:hAnsi="Times New Roman" w:cs="Times New Roman"/>
          <w:szCs w:val="24"/>
        </w:rPr>
        <w:t xml:space="preserve"> </w:t>
      </w:r>
    </w:p>
    <w:p w14:paraId="6D1CA085" w14:textId="77777777" w:rsidR="008D0F8D" w:rsidRPr="00470343" w:rsidRDefault="002C73F3" w:rsidP="00443603">
      <w:pPr>
        <w:numPr>
          <w:ilvl w:val="1"/>
          <w:numId w:val="23"/>
        </w:numPr>
        <w:pBdr>
          <w:bottom w:val="single" w:sz="8" w:space="0" w:color="FFFFFF"/>
        </w:pBdr>
        <w:shd w:val="clear" w:color="auto" w:fill="808080"/>
        <w:spacing w:after="56" w:line="261" w:lineRule="auto"/>
        <w:ind w:left="1483" w:hanging="774"/>
        <w:jc w:val="left"/>
        <w:rPr>
          <w:rFonts w:ascii="Times New Roman" w:hAnsi="Times New Roman" w:cs="Times New Roman"/>
          <w:szCs w:val="24"/>
        </w:rPr>
      </w:pPr>
      <w:r w:rsidRPr="00470343">
        <w:rPr>
          <w:rFonts w:ascii="Times New Roman" w:hAnsi="Times New Roman" w:cs="Times New Roman"/>
          <w:b/>
          <w:color w:val="FFFFFF"/>
          <w:szCs w:val="24"/>
        </w:rPr>
        <w:t xml:space="preserve">Informacja o zastrzeżeniu możliwości ubiegania się o udzielenie zamówienia wyłącznie przez Wykonawców, o których mowa w art. 94 ustawy, jeżeli Zamawiający przewiduje takie wymagania </w:t>
      </w:r>
    </w:p>
    <w:p w14:paraId="7E470E97" w14:textId="77777777" w:rsidR="008D0F8D" w:rsidRPr="00470343" w:rsidRDefault="002C73F3">
      <w:pPr>
        <w:spacing w:after="0" w:line="259" w:lineRule="auto"/>
        <w:ind w:left="728" w:firstLine="0"/>
        <w:jc w:val="center"/>
        <w:rPr>
          <w:rFonts w:ascii="Times New Roman" w:hAnsi="Times New Roman" w:cs="Times New Roman"/>
          <w:szCs w:val="24"/>
        </w:rPr>
      </w:pPr>
      <w:r w:rsidRPr="00470343">
        <w:rPr>
          <w:rFonts w:ascii="Times New Roman" w:eastAsia="Times New Roman" w:hAnsi="Times New Roman" w:cs="Times New Roman"/>
          <w:szCs w:val="24"/>
        </w:rPr>
        <w:t xml:space="preserve"> </w:t>
      </w:r>
    </w:p>
    <w:p w14:paraId="0707B5DD" w14:textId="77777777" w:rsidR="008D0F8D" w:rsidRPr="00470343" w:rsidRDefault="002C73F3">
      <w:pPr>
        <w:spacing w:after="78"/>
        <w:ind w:left="735" w:right="66"/>
        <w:rPr>
          <w:rFonts w:ascii="Times New Roman" w:hAnsi="Times New Roman" w:cs="Times New Roman"/>
          <w:szCs w:val="24"/>
        </w:rPr>
      </w:pPr>
      <w:r w:rsidRPr="00470343">
        <w:rPr>
          <w:rFonts w:ascii="Times New Roman" w:hAnsi="Times New Roman" w:cs="Times New Roman"/>
          <w:szCs w:val="24"/>
        </w:rPr>
        <w:t xml:space="preserve">Zamawiający nie zastrzega możliwości ubiegania się o udzielenie zamówienia wyłącznie przez wykonawców, o których mowa w art. 94 ustawy. </w:t>
      </w:r>
    </w:p>
    <w:p w14:paraId="4DD88E44" w14:textId="77777777" w:rsidR="008D0F8D" w:rsidRPr="00470343" w:rsidRDefault="002C73F3">
      <w:pPr>
        <w:spacing w:after="38" w:line="259" w:lineRule="auto"/>
        <w:ind w:left="728" w:firstLine="0"/>
        <w:jc w:val="center"/>
        <w:rPr>
          <w:rFonts w:ascii="Times New Roman" w:hAnsi="Times New Roman" w:cs="Times New Roman"/>
          <w:szCs w:val="24"/>
        </w:rPr>
      </w:pPr>
      <w:r w:rsidRPr="00470343">
        <w:rPr>
          <w:rFonts w:ascii="Times New Roman" w:eastAsia="Times New Roman" w:hAnsi="Times New Roman" w:cs="Times New Roman"/>
          <w:szCs w:val="24"/>
        </w:rPr>
        <w:lastRenderedPageBreak/>
        <w:t xml:space="preserve"> </w:t>
      </w:r>
    </w:p>
    <w:p w14:paraId="07D69C46" w14:textId="77777777" w:rsidR="008D0F8D" w:rsidRPr="00470343" w:rsidRDefault="002C73F3" w:rsidP="00443603">
      <w:pPr>
        <w:numPr>
          <w:ilvl w:val="1"/>
          <w:numId w:val="23"/>
        </w:numPr>
        <w:shd w:val="clear" w:color="auto" w:fill="808080"/>
        <w:spacing w:after="49" w:line="263" w:lineRule="auto"/>
        <w:ind w:left="1832" w:hanging="1123"/>
        <w:jc w:val="left"/>
        <w:rPr>
          <w:rFonts w:ascii="Times New Roman" w:hAnsi="Times New Roman" w:cs="Times New Roman"/>
          <w:szCs w:val="24"/>
        </w:rPr>
      </w:pPr>
      <w:r w:rsidRPr="00470343">
        <w:rPr>
          <w:rFonts w:ascii="Times New Roman" w:hAnsi="Times New Roman" w:cs="Times New Roman"/>
          <w:b/>
          <w:color w:val="FFFFFF"/>
          <w:szCs w:val="24"/>
        </w:rPr>
        <w:t>Wymagania dotyczące wadium, w tym jego kwotę, jeżeli Zamawiający przewiduje obowiązek wniesienia wadium</w:t>
      </w:r>
      <w:r w:rsidRPr="00470343">
        <w:rPr>
          <w:rFonts w:ascii="Times New Roman" w:eastAsia="Times New Roman" w:hAnsi="Times New Roman" w:cs="Times New Roman"/>
          <w:szCs w:val="24"/>
        </w:rPr>
        <w:t xml:space="preserve"> </w:t>
      </w:r>
    </w:p>
    <w:p w14:paraId="4F35ED8A" w14:textId="77777777" w:rsidR="008D0F8D" w:rsidRPr="00470343" w:rsidRDefault="002C73F3">
      <w:pPr>
        <w:spacing w:after="38" w:line="259" w:lineRule="auto"/>
        <w:ind w:left="740" w:firstLine="0"/>
        <w:jc w:val="left"/>
        <w:rPr>
          <w:rFonts w:ascii="Times New Roman" w:hAnsi="Times New Roman" w:cs="Times New Roman"/>
          <w:szCs w:val="24"/>
        </w:rPr>
      </w:pPr>
      <w:r w:rsidRPr="00470343">
        <w:rPr>
          <w:rFonts w:ascii="Times New Roman" w:eastAsia="Times New Roman" w:hAnsi="Times New Roman" w:cs="Times New Roman"/>
          <w:szCs w:val="24"/>
        </w:rPr>
        <w:t xml:space="preserve"> </w:t>
      </w:r>
    </w:p>
    <w:p w14:paraId="62E6A53E" w14:textId="77777777" w:rsidR="008D0F8D" w:rsidRPr="00470343" w:rsidRDefault="002C73F3">
      <w:pPr>
        <w:spacing w:after="50"/>
        <w:ind w:left="735" w:right="66"/>
        <w:rPr>
          <w:rFonts w:ascii="Times New Roman" w:hAnsi="Times New Roman" w:cs="Times New Roman"/>
          <w:szCs w:val="24"/>
        </w:rPr>
      </w:pPr>
      <w:r w:rsidRPr="00470343">
        <w:rPr>
          <w:rFonts w:ascii="Times New Roman" w:hAnsi="Times New Roman" w:cs="Times New Roman"/>
          <w:szCs w:val="24"/>
        </w:rPr>
        <w:t xml:space="preserve">Zamawiający nie wymaga wniesienia wadium. </w:t>
      </w:r>
    </w:p>
    <w:p w14:paraId="455E1AC2" w14:textId="77777777" w:rsidR="008D0F8D" w:rsidRPr="00470343" w:rsidRDefault="002C73F3">
      <w:pPr>
        <w:spacing w:after="15" w:line="259" w:lineRule="auto"/>
        <w:ind w:left="740" w:firstLine="0"/>
        <w:jc w:val="left"/>
        <w:rPr>
          <w:rFonts w:ascii="Times New Roman" w:hAnsi="Times New Roman" w:cs="Times New Roman"/>
          <w:szCs w:val="24"/>
        </w:rPr>
      </w:pPr>
      <w:r w:rsidRPr="00470343">
        <w:rPr>
          <w:rFonts w:ascii="Times New Roman" w:hAnsi="Times New Roman" w:cs="Times New Roman"/>
          <w:szCs w:val="24"/>
        </w:rPr>
        <w:t xml:space="preserve"> </w:t>
      </w:r>
    </w:p>
    <w:p w14:paraId="46355925" w14:textId="77777777" w:rsidR="008D0F8D" w:rsidRPr="00470343" w:rsidRDefault="002C73F3" w:rsidP="0067245A">
      <w:pPr>
        <w:numPr>
          <w:ilvl w:val="1"/>
          <w:numId w:val="23"/>
        </w:numPr>
        <w:pBdr>
          <w:bottom w:val="single" w:sz="8" w:space="0" w:color="FFFFFF"/>
        </w:pBdr>
        <w:shd w:val="clear" w:color="auto" w:fill="808080"/>
        <w:spacing w:after="51" w:line="261" w:lineRule="auto"/>
        <w:ind w:left="1410" w:hanging="701"/>
        <w:jc w:val="left"/>
        <w:rPr>
          <w:rFonts w:ascii="Times New Roman" w:hAnsi="Times New Roman" w:cs="Times New Roman"/>
          <w:szCs w:val="24"/>
        </w:rPr>
      </w:pPr>
      <w:r w:rsidRPr="00470343">
        <w:rPr>
          <w:rFonts w:ascii="Times New Roman" w:hAnsi="Times New Roman" w:cs="Times New Roman"/>
          <w:b/>
          <w:color w:val="FFFFFF"/>
          <w:szCs w:val="24"/>
        </w:rPr>
        <w:t>Informacja o przewidywanych zamówieniach, o których mowa w art. 214 ust. 1 pkt 7 i 8 ustawy, jeżeli Zamawiający przewiduje udzielenie takich zamówień</w:t>
      </w:r>
      <w:r w:rsidRPr="00470343">
        <w:rPr>
          <w:rFonts w:ascii="Times New Roman" w:eastAsia="Times New Roman" w:hAnsi="Times New Roman" w:cs="Times New Roman"/>
          <w:color w:val="FFFFFF"/>
          <w:szCs w:val="24"/>
        </w:rPr>
        <w:t xml:space="preserve"> </w:t>
      </w:r>
    </w:p>
    <w:p w14:paraId="07A9C406" w14:textId="77777777" w:rsidR="008D0F8D" w:rsidRPr="00470343" w:rsidRDefault="002C73F3">
      <w:pPr>
        <w:spacing w:after="0" w:line="259" w:lineRule="auto"/>
        <w:ind w:left="728" w:firstLine="0"/>
        <w:jc w:val="center"/>
        <w:rPr>
          <w:rFonts w:ascii="Times New Roman" w:hAnsi="Times New Roman" w:cs="Times New Roman"/>
          <w:szCs w:val="24"/>
        </w:rPr>
      </w:pPr>
      <w:r w:rsidRPr="00470343">
        <w:rPr>
          <w:rFonts w:ascii="Times New Roman" w:eastAsia="Times New Roman" w:hAnsi="Times New Roman" w:cs="Times New Roman"/>
          <w:szCs w:val="24"/>
        </w:rPr>
        <w:t xml:space="preserve"> </w:t>
      </w:r>
    </w:p>
    <w:p w14:paraId="16D1DD05" w14:textId="77777777" w:rsidR="008D0F8D" w:rsidRPr="00470343" w:rsidRDefault="002C73F3">
      <w:pPr>
        <w:spacing w:after="48"/>
        <w:ind w:left="735" w:right="66"/>
        <w:rPr>
          <w:rFonts w:ascii="Times New Roman" w:hAnsi="Times New Roman" w:cs="Times New Roman"/>
          <w:szCs w:val="24"/>
        </w:rPr>
      </w:pPr>
      <w:r w:rsidRPr="00470343">
        <w:rPr>
          <w:rFonts w:ascii="Times New Roman" w:hAnsi="Times New Roman" w:cs="Times New Roman"/>
          <w:szCs w:val="24"/>
        </w:rPr>
        <w:t xml:space="preserve">Zamawiający nie przewiduje udzielenia zamówień, o których mowa w art. 214 ust. 1 pkt 7 i 8 ustawy. </w:t>
      </w:r>
    </w:p>
    <w:p w14:paraId="0C18BD32" w14:textId="77777777" w:rsidR="008D0F8D" w:rsidRPr="00470343" w:rsidRDefault="002C73F3">
      <w:pPr>
        <w:spacing w:after="38" w:line="259" w:lineRule="auto"/>
        <w:ind w:left="740" w:firstLine="0"/>
        <w:jc w:val="left"/>
        <w:rPr>
          <w:rFonts w:ascii="Times New Roman" w:hAnsi="Times New Roman" w:cs="Times New Roman"/>
          <w:szCs w:val="24"/>
        </w:rPr>
      </w:pPr>
      <w:r w:rsidRPr="00470343">
        <w:rPr>
          <w:rFonts w:ascii="Times New Roman" w:eastAsia="Times New Roman" w:hAnsi="Times New Roman" w:cs="Times New Roman"/>
          <w:szCs w:val="24"/>
        </w:rPr>
        <w:t xml:space="preserve"> </w:t>
      </w:r>
    </w:p>
    <w:p w14:paraId="2C1ED95E" w14:textId="77777777" w:rsidR="008D0F8D" w:rsidRPr="00470343" w:rsidRDefault="002C73F3">
      <w:pPr>
        <w:numPr>
          <w:ilvl w:val="1"/>
          <w:numId w:val="23"/>
        </w:numPr>
        <w:pBdr>
          <w:bottom w:val="single" w:sz="8" w:space="0" w:color="FFFFFF"/>
        </w:pBdr>
        <w:shd w:val="clear" w:color="auto" w:fill="808080"/>
        <w:spacing w:after="5" w:line="261" w:lineRule="auto"/>
        <w:ind w:left="1483" w:hanging="670"/>
        <w:jc w:val="left"/>
        <w:rPr>
          <w:rFonts w:ascii="Times New Roman" w:hAnsi="Times New Roman" w:cs="Times New Roman"/>
          <w:szCs w:val="24"/>
        </w:rPr>
      </w:pPr>
      <w:r w:rsidRPr="00470343">
        <w:rPr>
          <w:rFonts w:ascii="Times New Roman" w:hAnsi="Times New Roman" w:cs="Times New Roman"/>
          <w:b/>
          <w:color w:val="FFFFFF"/>
          <w:szCs w:val="24"/>
        </w:rPr>
        <w:t>Informacje dotyczące przeprowadzenia przez Wykonawcę wizji lokalnej lub sprawdzenia przez niego dokumentów niezbędnych do realizacji zamówienia, o których mowa w art. 131       ust. 2 ustawy, jeżeli Zamawiający przewiduje możliwość albo wymagania złożenia oferty po odbyciu wizji lokalnej lub sprawdzeniu tych dokumentów</w:t>
      </w:r>
      <w:r w:rsidRPr="00470343">
        <w:rPr>
          <w:rFonts w:ascii="Times New Roman" w:eastAsia="Times New Roman" w:hAnsi="Times New Roman" w:cs="Times New Roman"/>
          <w:szCs w:val="24"/>
        </w:rPr>
        <w:t xml:space="preserve"> </w:t>
      </w:r>
    </w:p>
    <w:p w14:paraId="3685B973" w14:textId="77777777" w:rsidR="008D0F8D" w:rsidRPr="00470343" w:rsidRDefault="002C73F3">
      <w:pPr>
        <w:spacing w:after="0" w:line="259" w:lineRule="auto"/>
        <w:ind w:left="1380" w:firstLine="0"/>
        <w:jc w:val="left"/>
        <w:rPr>
          <w:rFonts w:ascii="Times New Roman" w:hAnsi="Times New Roman" w:cs="Times New Roman"/>
          <w:szCs w:val="24"/>
        </w:rPr>
      </w:pPr>
      <w:r w:rsidRPr="00470343">
        <w:rPr>
          <w:rFonts w:ascii="Times New Roman" w:hAnsi="Times New Roman" w:cs="Times New Roman"/>
          <w:szCs w:val="24"/>
        </w:rPr>
        <w:t xml:space="preserve"> </w:t>
      </w:r>
    </w:p>
    <w:p w14:paraId="43284380" w14:textId="77777777" w:rsidR="008D0F8D" w:rsidRPr="00470343" w:rsidRDefault="002C73F3">
      <w:pPr>
        <w:spacing w:after="43"/>
        <w:ind w:left="735" w:right="66"/>
        <w:rPr>
          <w:rFonts w:ascii="Times New Roman" w:hAnsi="Times New Roman" w:cs="Times New Roman"/>
          <w:szCs w:val="24"/>
        </w:rPr>
      </w:pPr>
      <w:r w:rsidRPr="00470343">
        <w:rPr>
          <w:rFonts w:ascii="Times New Roman" w:hAnsi="Times New Roman" w:cs="Times New Roman"/>
          <w:szCs w:val="24"/>
        </w:rPr>
        <w:t>Zamawiający nie wymaga złożenia oferty po odbyciu wizji lokalnej przez Wykonawcę lub sprawdzeniu przez niego dokumentów niezbędnych do realizacji zamówienia.</w:t>
      </w:r>
      <w:r w:rsidRPr="00470343">
        <w:rPr>
          <w:rFonts w:ascii="Times New Roman" w:eastAsia="Times New Roman" w:hAnsi="Times New Roman" w:cs="Times New Roman"/>
          <w:szCs w:val="24"/>
        </w:rPr>
        <w:t xml:space="preserve"> </w:t>
      </w:r>
      <w:r w:rsidRPr="00470343">
        <w:rPr>
          <w:rFonts w:ascii="Times New Roman" w:hAnsi="Times New Roman" w:cs="Times New Roman"/>
          <w:szCs w:val="24"/>
        </w:rPr>
        <w:t xml:space="preserve"> </w:t>
      </w:r>
    </w:p>
    <w:p w14:paraId="7AB24D5A" w14:textId="77777777" w:rsidR="008D0F8D" w:rsidRPr="00470343" w:rsidRDefault="002C73F3">
      <w:pPr>
        <w:spacing w:after="38" w:line="259" w:lineRule="auto"/>
        <w:ind w:left="728" w:firstLine="0"/>
        <w:jc w:val="center"/>
        <w:rPr>
          <w:rFonts w:ascii="Times New Roman" w:hAnsi="Times New Roman" w:cs="Times New Roman"/>
          <w:szCs w:val="24"/>
        </w:rPr>
      </w:pPr>
      <w:r w:rsidRPr="00470343">
        <w:rPr>
          <w:rFonts w:ascii="Times New Roman" w:eastAsia="Times New Roman" w:hAnsi="Times New Roman" w:cs="Times New Roman"/>
          <w:szCs w:val="24"/>
        </w:rPr>
        <w:t xml:space="preserve"> </w:t>
      </w:r>
    </w:p>
    <w:p w14:paraId="4F2A5D93" w14:textId="03D6F38C" w:rsidR="008D0F8D" w:rsidRPr="0067245A" w:rsidRDefault="002C73F3" w:rsidP="0067245A">
      <w:pPr>
        <w:numPr>
          <w:ilvl w:val="1"/>
          <w:numId w:val="23"/>
        </w:numPr>
        <w:pBdr>
          <w:bottom w:val="single" w:sz="8" w:space="0" w:color="FFFFFF"/>
        </w:pBdr>
        <w:shd w:val="clear" w:color="auto" w:fill="808080"/>
        <w:spacing w:after="5" w:line="261" w:lineRule="auto"/>
        <w:ind w:left="1701" w:hanging="850"/>
        <w:jc w:val="left"/>
        <w:rPr>
          <w:rFonts w:ascii="Times New Roman" w:hAnsi="Times New Roman" w:cs="Times New Roman"/>
          <w:szCs w:val="24"/>
        </w:rPr>
      </w:pPr>
      <w:r w:rsidRPr="00470343">
        <w:rPr>
          <w:rFonts w:ascii="Times New Roman" w:hAnsi="Times New Roman" w:cs="Times New Roman"/>
          <w:b/>
          <w:color w:val="FFFFFF"/>
          <w:szCs w:val="24"/>
        </w:rPr>
        <w:t xml:space="preserve">Informacje dotyczące walut obcych, w jakich mogą być prowadzone rozliczenia między </w:t>
      </w:r>
      <w:r w:rsidR="0067245A" w:rsidRPr="0067245A">
        <w:rPr>
          <w:rFonts w:ascii="Times New Roman" w:hAnsi="Times New Roman" w:cs="Times New Roman"/>
          <w:b/>
          <w:color w:val="FFFFFF"/>
          <w:szCs w:val="24"/>
        </w:rPr>
        <w:t>Zamawiającym a Wykonawcą, jeżeli Zamawiający przewiduje rozliczenie w walutach obcych</w:t>
      </w:r>
      <w:bookmarkStart w:id="0" w:name="_Hlk102041323"/>
    </w:p>
    <w:bookmarkEnd w:id="0"/>
    <w:p w14:paraId="27549F61" w14:textId="77777777" w:rsidR="008D0F8D" w:rsidRPr="00470343" w:rsidRDefault="002C73F3">
      <w:pPr>
        <w:spacing w:after="0" w:line="259" w:lineRule="auto"/>
        <w:ind w:left="728" w:firstLine="0"/>
        <w:jc w:val="center"/>
        <w:rPr>
          <w:rFonts w:ascii="Times New Roman" w:hAnsi="Times New Roman" w:cs="Times New Roman"/>
          <w:szCs w:val="24"/>
        </w:rPr>
      </w:pPr>
      <w:r w:rsidRPr="00470343">
        <w:rPr>
          <w:rFonts w:ascii="Times New Roman" w:eastAsia="Times New Roman" w:hAnsi="Times New Roman" w:cs="Times New Roman"/>
          <w:szCs w:val="24"/>
        </w:rPr>
        <w:t xml:space="preserve"> </w:t>
      </w:r>
    </w:p>
    <w:p w14:paraId="747310F2" w14:textId="77777777" w:rsidR="008D0F8D" w:rsidRPr="00470343" w:rsidRDefault="002C73F3">
      <w:pPr>
        <w:spacing w:after="12"/>
        <w:ind w:left="735" w:right="66"/>
        <w:rPr>
          <w:rFonts w:ascii="Times New Roman" w:hAnsi="Times New Roman" w:cs="Times New Roman"/>
          <w:szCs w:val="24"/>
        </w:rPr>
      </w:pPr>
      <w:r w:rsidRPr="00470343">
        <w:rPr>
          <w:rFonts w:ascii="Times New Roman" w:hAnsi="Times New Roman" w:cs="Times New Roman"/>
          <w:szCs w:val="24"/>
        </w:rPr>
        <w:t xml:space="preserve">Zamawiający nie przewiduje rozliczenia w walutach obcych. </w:t>
      </w:r>
    </w:p>
    <w:p w14:paraId="7D5E0367" w14:textId="77777777" w:rsidR="008D0F8D" w:rsidRPr="00470343" w:rsidRDefault="002C73F3">
      <w:pPr>
        <w:spacing w:after="0" w:line="259" w:lineRule="auto"/>
        <w:ind w:left="740" w:firstLine="0"/>
        <w:jc w:val="left"/>
        <w:rPr>
          <w:rFonts w:ascii="Times New Roman" w:hAnsi="Times New Roman" w:cs="Times New Roman"/>
          <w:szCs w:val="24"/>
        </w:rPr>
      </w:pPr>
      <w:r w:rsidRPr="00470343">
        <w:rPr>
          <w:rFonts w:ascii="Times New Roman" w:hAnsi="Times New Roman" w:cs="Times New Roman"/>
          <w:szCs w:val="24"/>
        </w:rPr>
        <w:t xml:space="preserve"> </w:t>
      </w:r>
    </w:p>
    <w:p w14:paraId="1AB5916A" w14:textId="77777777" w:rsidR="008D0F8D" w:rsidRPr="00470343" w:rsidRDefault="002C73F3">
      <w:pPr>
        <w:spacing w:after="38" w:line="259" w:lineRule="auto"/>
        <w:ind w:left="740" w:firstLine="0"/>
        <w:jc w:val="left"/>
        <w:rPr>
          <w:rFonts w:ascii="Times New Roman" w:hAnsi="Times New Roman" w:cs="Times New Roman"/>
          <w:szCs w:val="24"/>
        </w:rPr>
      </w:pPr>
      <w:r w:rsidRPr="00470343">
        <w:rPr>
          <w:rFonts w:ascii="Times New Roman" w:eastAsia="Times New Roman" w:hAnsi="Times New Roman" w:cs="Times New Roman"/>
          <w:szCs w:val="24"/>
        </w:rPr>
        <w:t xml:space="preserve"> </w:t>
      </w:r>
    </w:p>
    <w:p w14:paraId="429840E3" w14:textId="77777777" w:rsidR="008D0F8D" w:rsidRPr="00470343" w:rsidRDefault="002C73F3" w:rsidP="00443603">
      <w:pPr>
        <w:numPr>
          <w:ilvl w:val="1"/>
          <w:numId w:val="23"/>
        </w:numPr>
        <w:shd w:val="clear" w:color="auto" w:fill="808080"/>
        <w:spacing w:after="48" w:line="263" w:lineRule="auto"/>
        <w:ind w:left="1705" w:hanging="996"/>
        <w:jc w:val="left"/>
        <w:rPr>
          <w:rFonts w:ascii="Times New Roman" w:hAnsi="Times New Roman" w:cs="Times New Roman"/>
          <w:szCs w:val="24"/>
        </w:rPr>
      </w:pPr>
      <w:r w:rsidRPr="00470343">
        <w:rPr>
          <w:rFonts w:ascii="Times New Roman" w:hAnsi="Times New Roman" w:cs="Times New Roman"/>
          <w:b/>
          <w:color w:val="FFFFFF"/>
          <w:szCs w:val="24"/>
        </w:rPr>
        <w:t>Informacje dotyczące zwrotu kosztów udziału w postępowaniu, jeżeli Zamawiający przewiduje ich zwrot</w:t>
      </w:r>
      <w:r w:rsidRPr="00470343">
        <w:rPr>
          <w:rFonts w:ascii="Times New Roman" w:eastAsia="Times New Roman" w:hAnsi="Times New Roman" w:cs="Times New Roman"/>
          <w:szCs w:val="24"/>
        </w:rPr>
        <w:t xml:space="preserve"> </w:t>
      </w:r>
    </w:p>
    <w:p w14:paraId="65FE12D6" w14:textId="77777777" w:rsidR="008D0F8D" w:rsidRPr="00470343" w:rsidRDefault="002C73F3">
      <w:pPr>
        <w:spacing w:after="0" w:line="259" w:lineRule="auto"/>
        <w:ind w:left="728" w:firstLine="0"/>
        <w:jc w:val="center"/>
        <w:rPr>
          <w:rFonts w:ascii="Times New Roman" w:hAnsi="Times New Roman" w:cs="Times New Roman"/>
          <w:szCs w:val="24"/>
        </w:rPr>
      </w:pPr>
      <w:r w:rsidRPr="00470343">
        <w:rPr>
          <w:rFonts w:ascii="Times New Roman" w:eastAsia="Times New Roman" w:hAnsi="Times New Roman" w:cs="Times New Roman"/>
          <w:szCs w:val="24"/>
        </w:rPr>
        <w:t xml:space="preserve"> </w:t>
      </w:r>
    </w:p>
    <w:p w14:paraId="5F259BCB" w14:textId="77777777" w:rsidR="008D0F8D" w:rsidRPr="00470343" w:rsidRDefault="002C73F3">
      <w:pPr>
        <w:spacing w:after="0"/>
        <w:ind w:left="735" w:right="66"/>
        <w:rPr>
          <w:rFonts w:ascii="Times New Roman" w:hAnsi="Times New Roman" w:cs="Times New Roman"/>
          <w:szCs w:val="24"/>
        </w:rPr>
      </w:pPr>
      <w:r w:rsidRPr="00470343">
        <w:rPr>
          <w:rFonts w:ascii="Times New Roman" w:hAnsi="Times New Roman" w:cs="Times New Roman"/>
          <w:szCs w:val="24"/>
        </w:rPr>
        <w:t xml:space="preserve">Zamawiający nie przewiduje zwrotu kosztów udziału w postępowaniu, z zastrzeżeniem art. 261 ustawy </w:t>
      </w:r>
      <w:proofErr w:type="spellStart"/>
      <w:r w:rsidRPr="00470343">
        <w:rPr>
          <w:rFonts w:ascii="Times New Roman" w:hAnsi="Times New Roman" w:cs="Times New Roman"/>
          <w:szCs w:val="24"/>
        </w:rPr>
        <w:t>Pzp</w:t>
      </w:r>
      <w:proofErr w:type="spellEnd"/>
      <w:r w:rsidRPr="00470343">
        <w:rPr>
          <w:rFonts w:ascii="Times New Roman" w:hAnsi="Times New Roman" w:cs="Times New Roman"/>
          <w:szCs w:val="24"/>
        </w:rPr>
        <w:t xml:space="preserve">. </w:t>
      </w:r>
    </w:p>
    <w:p w14:paraId="40D6A4D8" w14:textId="77777777" w:rsidR="008D0F8D" w:rsidRPr="00470343" w:rsidRDefault="002C73F3">
      <w:pPr>
        <w:spacing w:after="36" w:line="259" w:lineRule="auto"/>
        <w:ind w:left="740" w:firstLine="0"/>
        <w:jc w:val="left"/>
        <w:rPr>
          <w:rFonts w:ascii="Times New Roman" w:hAnsi="Times New Roman" w:cs="Times New Roman"/>
          <w:szCs w:val="24"/>
        </w:rPr>
      </w:pPr>
      <w:r w:rsidRPr="00470343">
        <w:rPr>
          <w:rFonts w:ascii="Times New Roman" w:hAnsi="Times New Roman" w:cs="Times New Roman"/>
          <w:szCs w:val="24"/>
        </w:rPr>
        <w:t xml:space="preserve"> </w:t>
      </w:r>
    </w:p>
    <w:p w14:paraId="057ED41B" w14:textId="77777777" w:rsidR="008D0F8D" w:rsidRPr="00470343" w:rsidRDefault="002C73F3" w:rsidP="00443603">
      <w:pPr>
        <w:numPr>
          <w:ilvl w:val="1"/>
          <w:numId w:val="23"/>
        </w:numPr>
        <w:shd w:val="clear" w:color="auto" w:fill="808080"/>
        <w:spacing w:after="4" w:line="263" w:lineRule="auto"/>
        <w:ind w:left="1575" w:hanging="866"/>
        <w:jc w:val="left"/>
        <w:rPr>
          <w:rFonts w:ascii="Times New Roman" w:hAnsi="Times New Roman" w:cs="Times New Roman"/>
          <w:szCs w:val="24"/>
        </w:rPr>
      </w:pPr>
      <w:r w:rsidRPr="00470343">
        <w:rPr>
          <w:rFonts w:ascii="Times New Roman" w:hAnsi="Times New Roman" w:cs="Times New Roman"/>
          <w:b/>
          <w:color w:val="FFFFFF"/>
          <w:szCs w:val="24"/>
        </w:rPr>
        <w:t>Informacje o obowiązku osobistego wykonania przez Wykonawcę kluczowych zadań, jeżeli Zamawiający dokonuje takiego zastrzeżenia zgodnie z art. 60 i art. 121 ustawy</w:t>
      </w:r>
      <w:r w:rsidRPr="00470343">
        <w:rPr>
          <w:rFonts w:ascii="Times New Roman" w:eastAsia="Times New Roman" w:hAnsi="Times New Roman" w:cs="Times New Roman"/>
          <w:szCs w:val="24"/>
        </w:rPr>
        <w:t xml:space="preserve"> </w:t>
      </w:r>
    </w:p>
    <w:p w14:paraId="6D9BB6EB" w14:textId="77777777" w:rsidR="008D0F8D" w:rsidRPr="00470343" w:rsidRDefault="002C73F3">
      <w:pPr>
        <w:spacing w:after="0" w:line="259" w:lineRule="auto"/>
        <w:ind w:left="1140" w:firstLine="0"/>
        <w:jc w:val="left"/>
        <w:rPr>
          <w:rFonts w:ascii="Times New Roman" w:hAnsi="Times New Roman" w:cs="Times New Roman"/>
          <w:szCs w:val="24"/>
        </w:rPr>
      </w:pPr>
      <w:r w:rsidRPr="00470343">
        <w:rPr>
          <w:rFonts w:ascii="Times New Roman" w:hAnsi="Times New Roman" w:cs="Times New Roman"/>
          <w:szCs w:val="24"/>
        </w:rPr>
        <w:t xml:space="preserve"> </w:t>
      </w:r>
    </w:p>
    <w:p w14:paraId="09C54E89" w14:textId="77777777" w:rsidR="008D0F8D" w:rsidRPr="00470343" w:rsidRDefault="002C73F3">
      <w:pPr>
        <w:spacing w:after="45"/>
        <w:ind w:left="735" w:right="66"/>
        <w:rPr>
          <w:rFonts w:ascii="Times New Roman" w:hAnsi="Times New Roman" w:cs="Times New Roman"/>
          <w:szCs w:val="24"/>
        </w:rPr>
      </w:pPr>
      <w:r w:rsidRPr="00470343">
        <w:rPr>
          <w:rFonts w:ascii="Times New Roman" w:hAnsi="Times New Roman" w:cs="Times New Roman"/>
          <w:szCs w:val="24"/>
        </w:rPr>
        <w:t xml:space="preserve">Zamawiający nie zastrzega obowiązku osobistego wykonania kluczowych części zamówienia. </w:t>
      </w:r>
    </w:p>
    <w:p w14:paraId="7162864E" w14:textId="77777777" w:rsidR="008D0F8D" w:rsidRPr="00470343" w:rsidRDefault="002C73F3">
      <w:pPr>
        <w:spacing w:after="38" w:line="259" w:lineRule="auto"/>
        <w:ind w:left="740" w:firstLine="0"/>
        <w:jc w:val="left"/>
        <w:rPr>
          <w:rFonts w:ascii="Times New Roman" w:hAnsi="Times New Roman" w:cs="Times New Roman"/>
          <w:szCs w:val="24"/>
        </w:rPr>
      </w:pPr>
      <w:r w:rsidRPr="00470343">
        <w:rPr>
          <w:rFonts w:ascii="Times New Roman" w:eastAsia="Times New Roman" w:hAnsi="Times New Roman" w:cs="Times New Roman"/>
          <w:szCs w:val="24"/>
        </w:rPr>
        <w:t xml:space="preserve"> </w:t>
      </w:r>
    </w:p>
    <w:p w14:paraId="6BC74270" w14:textId="78BBA6B7" w:rsidR="008D0F8D" w:rsidRPr="00470343" w:rsidRDefault="002C73F3">
      <w:pPr>
        <w:numPr>
          <w:ilvl w:val="1"/>
          <w:numId w:val="23"/>
        </w:numPr>
        <w:pBdr>
          <w:bottom w:val="single" w:sz="8" w:space="0" w:color="FFFFFF"/>
        </w:pBdr>
        <w:shd w:val="clear" w:color="auto" w:fill="808080"/>
        <w:spacing w:after="5" w:line="261" w:lineRule="auto"/>
        <w:ind w:left="1371" w:right="16" w:hanging="670"/>
        <w:jc w:val="left"/>
        <w:rPr>
          <w:rFonts w:ascii="Times New Roman" w:hAnsi="Times New Roman" w:cs="Times New Roman"/>
          <w:szCs w:val="24"/>
        </w:rPr>
      </w:pPr>
      <w:r w:rsidRPr="00470343">
        <w:rPr>
          <w:rFonts w:ascii="Times New Roman" w:hAnsi="Times New Roman" w:cs="Times New Roman"/>
          <w:b/>
          <w:color w:val="FFFFFF"/>
          <w:szCs w:val="24"/>
        </w:rPr>
        <w:t xml:space="preserve">Maksymalna liczba Wykonawców, z którymi Zamawiający zawrze umowę ramową, jeżeli </w:t>
      </w:r>
      <w:r w:rsidR="0067245A" w:rsidRPr="0067245A">
        <w:rPr>
          <w:rFonts w:ascii="Times New Roman" w:hAnsi="Times New Roman" w:cs="Times New Roman"/>
          <w:b/>
          <w:color w:val="FFFFFF"/>
          <w:szCs w:val="24"/>
        </w:rPr>
        <w:t>Zamawiający przewiduje zawarcie umowy ramowej</w:t>
      </w:r>
    </w:p>
    <w:p w14:paraId="57FA8C4D" w14:textId="51F7BECE" w:rsidR="008D0F8D" w:rsidRPr="00470343" w:rsidRDefault="008D0F8D">
      <w:pPr>
        <w:spacing w:after="0" w:line="259" w:lineRule="auto"/>
        <w:ind w:left="728" w:firstLine="0"/>
        <w:jc w:val="center"/>
        <w:rPr>
          <w:rFonts w:ascii="Times New Roman" w:hAnsi="Times New Roman" w:cs="Times New Roman"/>
          <w:szCs w:val="24"/>
        </w:rPr>
      </w:pPr>
    </w:p>
    <w:p w14:paraId="41E54821" w14:textId="77777777" w:rsidR="008D0F8D" w:rsidRPr="00470343" w:rsidRDefault="002C73F3">
      <w:pPr>
        <w:spacing w:after="48"/>
        <w:ind w:left="735" w:right="66"/>
        <w:rPr>
          <w:rFonts w:ascii="Times New Roman" w:hAnsi="Times New Roman" w:cs="Times New Roman"/>
          <w:szCs w:val="24"/>
        </w:rPr>
      </w:pPr>
      <w:r w:rsidRPr="00470343">
        <w:rPr>
          <w:rFonts w:ascii="Times New Roman" w:hAnsi="Times New Roman" w:cs="Times New Roman"/>
          <w:szCs w:val="24"/>
        </w:rPr>
        <w:t xml:space="preserve">Nie dotyczy. </w:t>
      </w:r>
    </w:p>
    <w:p w14:paraId="140CF1E2" w14:textId="77777777" w:rsidR="008D0F8D" w:rsidRPr="00470343" w:rsidRDefault="002C73F3">
      <w:pPr>
        <w:spacing w:after="38" w:line="259" w:lineRule="auto"/>
        <w:ind w:left="740" w:firstLine="0"/>
        <w:jc w:val="left"/>
        <w:rPr>
          <w:rFonts w:ascii="Times New Roman" w:hAnsi="Times New Roman" w:cs="Times New Roman"/>
          <w:szCs w:val="24"/>
        </w:rPr>
      </w:pPr>
      <w:r w:rsidRPr="00470343">
        <w:rPr>
          <w:rFonts w:ascii="Times New Roman" w:eastAsia="Times New Roman" w:hAnsi="Times New Roman" w:cs="Times New Roman"/>
          <w:szCs w:val="24"/>
        </w:rPr>
        <w:t xml:space="preserve"> </w:t>
      </w:r>
    </w:p>
    <w:p w14:paraId="4FA8210D" w14:textId="77777777" w:rsidR="008D0F8D" w:rsidRPr="00470343" w:rsidRDefault="002C73F3">
      <w:pPr>
        <w:numPr>
          <w:ilvl w:val="0"/>
          <w:numId w:val="24"/>
        </w:numPr>
        <w:pBdr>
          <w:bottom w:val="single" w:sz="8" w:space="0" w:color="FFFFFF"/>
        </w:pBdr>
        <w:shd w:val="clear" w:color="auto" w:fill="808080"/>
        <w:spacing w:after="39" w:line="261" w:lineRule="auto"/>
        <w:ind w:left="1554" w:hanging="802"/>
        <w:jc w:val="left"/>
        <w:rPr>
          <w:rFonts w:ascii="Times New Roman" w:hAnsi="Times New Roman" w:cs="Times New Roman"/>
          <w:szCs w:val="24"/>
        </w:rPr>
      </w:pPr>
      <w:r w:rsidRPr="00470343">
        <w:rPr>
          <w:rFonts w:ascii="Times New Roman" w:hAnsi="Times New Roman" w:cs="Times New Roman"/>
          <w:b/>
          <w:color w:val="FFFFFF"/>
          <w:szCs w:val="24"/>
        </w:rPr>
        <w:lastRenderedPageBreak/>
        <w:t>Informacja o przewidywanym wyborze najkorzystniejszej oferty z  zastosowaniem aukcji elektronicznej wraz z informacjami, o których mowa w art. 230 ustawy, jeżeli Zamawiający przewiduje aukcję elektroniczną</w:t>
      </w:r>
      <w:r w:rsidRPr="00470343">
        <w:rPr>
          <w:rFonts w:ascii="Times New Roman" w:eastAsia="Times New Roman" w:hAnsi="Times New Roman" w:cs="Times New Roman"/>
          <w:szCs w:val="24"/>
        </w:rPr>
        <w:t xml:space="preserve"> </w:t>
      </w:r>
    </w:p>
    <w:p w14:paraId="0008C12D" w14:textId="77777777" w:rsidR="008D0F8D" w:rsidRPr="00470343" w:rsidRDefault="002C73F3">
      <w:pPr>
        <w:spacing w:after="0" w:line="259" w:lineRule="auto"/>
        <w:ind w:left="729" w:firstLine="0"/>
        <w:jc w:val="center"/>
        <w:rPr>
          <w:rFonts w:ascii="Times New Roman" w:hAnsi="Times New Roman" w:cs="Times New Roman"/>
          <w:szCs w:val="24"/>
        </w:rPr>
      </w:pPr>
      <w:r w:rsidRPr="00470343">
        <w:rPr>
          <w:rFonts w:ascii="Times New Roman" w:hAnsi="Times New Roman" w:cs="Times New Roman"/>
          <w:b/>
          <w:szCs w:val="24"/>
        </w:rPr>
        <w:t xml:space="preserve"> </w:t>
      </w:r>
    </w:p>
    <w:p w14:paraId="6AE77977" w14:textId="77777777" w:rsidR="008D0F8D" w:rsidRPr="00470343" w:rsidRDefault="002C73F3">
      <w:pPr>
        <w:spacing w:after="12"/>
        <w:ind w:left="735" w:right="66"/>
        <w:rPr>
          <w:rFonts w:ascii="Times New Roman" w:hAnsi="Times New Roman" w:cs="Times New Roman"/>
          <w:szCs w:val="24"/>
        </w:rPr>
      </w:pPr>
      <w:r w:rsidRPr="00470343">
        <w:rPr>
          <w:rFonts w:ascii="Times New Roman" w:hAnsi="Times New Roman" w:cs="Times New Roman"/>
          <w:szCs w:val="24"/>
        </w:rPr>
        <w:t xml:space="preserve">Zamawiający nie przewiduje przeprowadzenia aukcji elektronicznej. </w:t>
      </w:r>
    </w:p>
    <w:p w14:paraId="4D2BCB2F" w14:textId="77777777" w:rsidR="008D0F8D" w:rsidRPr="00470343" w:rsidRDefault="002C73F3">
      <w:pPr>
        <w:spacing w:after="38" w:line="259" w:lineRule="auto"/>
        <w:ind w:left="740" w:firstLine="0"/>
        <w:jc w:val="left"/>
        <w:rPr>
          <w:rFonts w:ascii="Times New Roman" w:hAnsi="Times New Roman" w:cs="Times New Roman"/>
          <w:szCs w:val="24"/>
        </w:rPr>
      </w:pPr>
      <w:r w:rsidRPr="00470343">
        <w:rPr>
          <w:rFonts w:ascii="Times New Roman" w:eastAsia="Times New Roman" w:hAnsi="Times New Roman" w:cs="Times New Roman"/>
          <w:szCs w:val="24"/>
        </w:rPr>
        <w:t xml:space="preserve"> </w:t>
      </w:r>
    </w:p>
    <w:p w14:paraId="241EA26B" w14:textId="77777777" w:rsidR="008D0F8D" w:rsidRPr="00470343" w:rsidRDefault="002C73F3" w:rsidP="0067245A">
      <w:pPr>
        <w:numPr>
          <w:ilvl w:val="0"/>
          <w:numId w:val="24"/>
        </w:numPr>
        <w:pBdr>
          <w:bottom w:val="single" w:sz="8" w:space="0" w:color="FFFFFF"/>
        </w:pBdr>
        <w:shd w:val="clear" w:color="auto" w:fill="808080"/>
        <w:spacing w:after="5" w:line="261" w:lineRule="auto"/>
        <w:ind w:left="1701" w:hanging="992"/>
        <w:jc w:val="left"/>
        <w:rPr>
          <w:rFonts w:ascii="Times New Roman" w:hAnsi="Times New Roman" w:cs="Times New Roman"/>
          <w:szCs w:val="24"/>
        </w:rPr>
      </w:pPr>
      <w:r w:rsidRPr="00470343">
        <w:rPr>
          <w:rFonts w:ascii="Times New Roman" w:hAnsi="Times New Roman" w:cs="Times New Roman"/>
          <w:b/>
          <w:color w:val="FFFFFF"/>
          <w:szCs w:val="24"/>
        </w:rPr>
        <w:t>Wymóg lub możliwość złożenia oferty w postaci katalogów elektronicznych lub dołączenia katalogów elektronicznych do oferty, w sytuacji określonej w art. 93 ustawy</w:t>
      </w:r>
      <w:r w:rsidRPr="00470343">
        <w:rPr>
          <w:rFonts w:ascii="Times New Roman" w:eastAsia="Times New Roman" w:hAnsi="Times New Roman" w:cs="Times New Roman"/>
          <w:szCs w:val="24"/>
        </w:rPr>
        <w:t xml:space="preserve"> </w:t>
      </w:r>
    </w:p>
    <w:p w14:paraId="46499C44" w14:textId="77777777" w:rsidR="008D0F8D" w:rsidRPr="00470343" w:rsidRDefault="002C73F3">
      <w:pPr>
        <w:spacing w:after="23" w:line="259" w:lineRule="auto"/>
        <w:ind w:left="1140" w:firstLine="0"/>
        <w:jc w:val="left"/>
        <w:rPr>
          <w:rFonts w:ascii="Times New Roman" w:hAnsi="Times New Roman" w:cs="Times New Roman"/>
          <w:szCs w:val="24"/>
        </w:rPr>
      </w:pPr>
      <w:r w:rsidRPr="00470343">
        <w:rPr>
          <w:rFonts w:ascii="Times New Roman" w:hAnsi="Times New Roman" w:cs="Times New Roman"/>
          <w:szCs w:val="24"/>
        </w:rPr>
        <w:t xml:space="preserve"> </w:t>
      </w:r>
    </w:p>
    <w:p w14:paraId="10FCBBCA" w14:textId="77777777" w:rsidR="008D0F8D" w:rsidRPr="00470343" w:rsidRDefault="002C73F3">
      <w:pPr>
        <w:spacing w:after="78"/>
        <w:ind w:left="735" w:right="66"/>
        <w:rPr>
          <w:rFonts w:ascii="Times New Roman" w:hAnsi="Times New Roman" w:cs="Times New Roman"/>
          <w:szCs w:val="24"/>
        </w:rPr>
      </w:pPr>
      <w:r w:rsidRPr="00470343">
        <w:rPr>
          <w:rFonts w:ascii="Times New Roman" w:hAnsi="Times New Roman" w:cs="Times New Roman"/>
          <w:szCs w:val="24"/>
        </w:rPr>
        <w:t xml:space="preserve">Zamawiający nie wymaga i nie dopuszcza możliwości złożenia oferty w postaci katalogów elektronicznych lub dołączenia katalogów elektronicznych do oferty </w:t>
      </w:r>
    </w:p>
    <w:p w14:paraId="4ABCFB1D" w14:textId="77777777" w:rsidR="008D0F8D" w:rsidRPr="00470343" w:rsidRDefault="002C73F3">
      <w:pPr>
        <w:spacing w:after="38" w:line="259" w:lineRule="auto"/>
        <w:ind w:left="728" w:firstLine="0"/>
        <w:jc w:val="center"/>
        <w:rPr>
          <w:rFonts w:ascii="Times New Roman" w:hAnsi="Times New Roman" w:cs="Times New Roman"/>
          <w:szCs w:val="24"/>
        </w:rPr>
      </w:pPr>
      <w:r w:rsidRPr="00470343">
        <w:rPr>
          <w:rFonts w:ascii="Times New Roman" w:eastAsia="Times New Roman" w:hAnsi="Times New Roman" w:cs="Times New Roman"/>
          <w:szCs w:val="24"/>
        </w:rPr>
        <w:t xml:space="preserve"> </w:t>
      </w:r>
    </w:p>
    <w:p w14:paraId="4EFA735B" w14:textId="17F26730" w:rsidR="008D0F8D" w:rsidRPr="00470343" w:rsidRDefault="00443603" w:rsidP="000D5948">
      <w:pPr>
        <w:numPr>
          <w:ilvl w:val="0"/>
          <w:numId w:val="24"/>
        </w:numPr>
        <w:shd w:val="clear" w:color="auto" w:fill="808080"/>
        <w:spacing w:after="16" w:line="259" w:lineRule="auto"/>
        <w:ind w:left="1701" w:right="3" w:hanging="992"/>
        <w:jc w:val="left"/>
        <w:rPr>
          <w:rFonts w:ascii="Times New Roman" w:hAnsi="Times New Roman" w:cs="Times New Roman"/>
          <w:szCs w:val="24"/>
        </w:rPr>
      </w:pPr>
      <w:r w:rsidRPr="00470343">
        <w:rPr>
          <w:rFonts w:ascii="Times New Roman" w:hAnsi="Times New Roman" w:cs="Times New Roman"/>
          <w:b/>
          <w:color w:val="FFFFFF"/>
          <w:szCs w:val="24"/>
        </w:rPr>
        <w:t xml:space="preserve"> </w:t>
      </w:r>
      <w:r w:rsidR="002C73F3" w:rsidRPr="00470343">
        <w:rPr>
          <w:rFonts w:ascii="Times New Roman" w:hAnsi="Times New Roman" w:cs="Times New Roman"/>
          <w:b/>
          <w:color w:val="FFFFFF"/>
          <w:szCs w:val="24"/>
        </w:rPr>
        <w:t xml:space="preserve">Informacje dotyczące zabezpieczenia należytego wykonania umowy, jeżeli </w:t>
      </w:r>
      <w:r w:rsidR="000D5948" w:rsidRPr="00470343">
        <w:rPr>
          <w:rFonts w:ascii="Times New Roman" w:hAnsi="Times New Roman" w:cs="Times New Roman"/>
          <w:b/>
          <w:color w:val="FFFFFF"/>
          <w:szCs w:val="24"/>
        </w:rPr>
        <w:t>Zamawiający je przewiduje</w:t>
      </w:r>
    </w:p>
    <w:p w14:paraId="1AF22703" w14:textId="64C4F634" w:rsidR="008D0F8D" w:rsidRPr="00470343" w:rsidRDefault="008D0F8D">
      <w:pPr>
        <w:spacing w:after="0" w:line="259" w:lineRule="auto"/>
        <w:ind w:left="728" w:firstLine="0"/>
        <w:jc w:val="center"/>
        <w:rPr>
          <w:rFonts w:ascii="Times New Roman" w:hAnsi="Times New Roman" w:cs="Times New Roman"/>
          <w:szCs w:val="24"/>
        </w:rPr>
      </w:pPr>
    </w:p>
    <w:p w14:paraId="56CF5337" w14:textId="77777777" w:rsidR="008D0F8D" w:rsidRPr="00470343" w:rsidRDefault="002C73F3">
      <w:pPr>
        <w:ind w:left="735" w:right="66"/>
        <w:rPr>
          <w:rFonts w:ascii="Times New Roman" w:hAnsi="Times New Roman" w:cs="Times New Roman"/>
          <w:szCs w:val="24"/>
        </w:rPr>
      </w:pPr>
      <w:r w:rsidRPr="00470343">
        <w:rPr>
          <w:rFonts w:ascii="Times New Roman" w:hAnsi="Times New Roman" w:cs="Times New Roman"/>
          <w:szCs w:val="24"/>
        </w:rPr>
        <w:t xml:space="preserve">Zamawiający nie wymaga wniesienia zabezpieczenia należytego wykonania umowy.  </w:t>
      </w:r>
    </w:p>
    <w:p w14:paraId="6AB83680" w14:textId="77777777" w:rsidR="008D0F8D" w:rsidRPr="00470343" w:rsidRDefault="002C73F3">
      <w:pPr>
        <w:numPr>
          <w:ilvl w:val="0"/>
          <w:numId w:val="24"/>
        </w:numPr>
        <w:shd w:val="clear" w:color="auto" w:fill="808080"/>
        <w:spacing w:after="50" w:line="263" w:lineRule="auto"/>
        <w:ind w:left="1548" w:hanging="802"/>
        <w:jc w:val="left"/>
        <w:rPr>
          <w:rFonts w:ascii="Times New Roman" w:hAnsi="Times New Roman" w:cs="Times New Roman"/>
          <w:szCs w:val="24"/>
        </w:rPr>
      </w:pPr>
      <w:r w:rsidRPr="00470343">
        <w:rPr>
          <w:rFonts w:ascii="Times New Roman" w:hAnsi="Times New Roman" w:cs="Times New Roman"/>
          <w:b/>
          <w:color w:val="FFFFFF"/>
          <w:szCs w:val="24"/>
        </w:rPr>
        <w:t>Informacja, czy Zamawiający przewiduje możliwość ograniczenia liczby Wykonawców, których zaprosi do negocjacji, stosując kryteria oceny ofert w przypadku, o którym mowa w art. 275 pkt 2 ustawy</w:t>
      </w:r>
      <w:r w:rsidRPr="00470343">
        <w:rPr>
          <w:rFonts w:ascii="Times New Roman" w:eastAsia="Times New Roman" w:hAnsi="Times New Roman" w:cs="Times New Roman"/>
          <w:szCs w:val="24"/>
        </w:rPr>
        <w:t xml:space="preserve"> </w:t>
      </w:r>
    </w:p>
    <w:p w14:paraId="380FBE51" w14:textId="77777777" w:rsidR="008D0F8D" w:rsidRPr="00470343" w:rsidRDefault="002C73F3">
      <w:pPr>
        <w:spacing w:after="0" w:line="259" w:lineRule="auto"/>
        <w:ind w:left="728" w:firstLine="0"/>
        <w:jc w:val="center"/>
        <w:rPr>
          <w:rFonts w:ascii="Times New Roman" w:hAnsi="Times New Roman" w:cs="Times New Roman"/>
          <w:szCs w:val="24"/>
        </w:rPr>
      </w:pPr>
      <w:r w:rsidRPr="00470343">
        <w:rPr>
          <w:rFonts w:ascii="Times New Roman" w:eastAsia="Times New Roman" w:hAnsi="Times New Roman" w:cs="Times New Roman"/>
          <w:szCs w:val="24"/>
        </w:rPr>
        <w:t xml:space="preserve"> </w:t>
      </w:r>
    </w:p>
    <w:p w14:paraId="4F04FFE4" w14:textId="77777777" w:rsidR="008D0F8D" w:rsidRPr="00470343" w:rsidRDefault="002C73F3">
      <w:pPr>
        <w:spacing w:after="45"/>
        <w:ind w:left="735" w:right="66"/>
        <w:rPr>
          <w:rFonts w:ascii="Times New Roman" w:hAnsi="Times New Roman" w:cs="Times New Roman"/>
          <w:szCs w:val="24"/>
        </w:rPr>
      </w:pPr>
      <w:r w:rsidRPr="00470343">
        <w:rPr>
          <w:rFonts w:ascii="Times New Roman" w:hAnsi="Times New Roman" w:cs="Times New Roman"/>
          <w:szCs w:val="24"/>
        </w:rPr>
        <w:t xml:space="preserve">Nie dotyczy. </w:t>
      </w:r>
    </w:p>
    <w:p w14:paraId="0DD9BF33" w14:textId="77777777" w:rsidR="008D0F8D" w:rsidRPr="00470343" w:rsidRDefault="002C73F3">
      <w:pPr>
        <w:spacing w:after="76" w:line="259" w:lineRule="auto"/>
        <w:ind w:left="728" w:firstLine="0"/>
        <w:jc w:val="center"/>
        <w:rPr>
          <w:rFonts w:ascii="Times New Roman" w:hAnsi="Times New Roman" w:cs="Times New Roman"/>
          <w:szCs w:val="24"/>
        </w:rPr>
      </w:pPr>
      <w:r w:rsidRPr="00470343">
        <w:rPr>
          <w:rFonts w:ascii="Times New Roman" w:eastAsia="Times New Roman" w:hAnsi="Times New Roman" w:cs="Times New Roman"/>
          <w:szCs w:val="24"/>
        </w:rPr>
        <w:t xml:space="preserve"> </w:t>
      </w:r>
    </w:p>
    <w:p w14:paraId="7588B42F" w14:textId="6528A072" w:rsidR="008D0F8D" w:rsidRPr="00470343" w:rsidRDefault="000D5948" w:rsidP="000D5948">
      <w:pPr>
        <w:pStyle w:val="Nagwek2"/>
        <w:ind w:left="599" w:right="30"/>
        <w:jc w:val="both"/>
        <w:rPr>
          <w:rFonts w:ascii="Times New Roman" w:hAnsi="Times New Roman" w:cs="Times New Roman"/>
          <w:szCs w:val="24"/>
        </w:rPr>
      </w:pPr>
      <w:r w:rsidRPr="00470343">
        <w:rPr>
          <w:rFonts w:ascii="Times New Roman" w:hAnsi="Times New Roman" w:cs="Times New Roman"/>
          <w:szCs w:val="24"/>
        </w:rPr>
        <w:t xml:space="preserve">                                  </w:t>
      </w:r>
      <w:r w:rsidR="002C73F3" w:rsidRPr="00470343">
        <w:rPr>
          <w:rFonts w:ascii="Times New Roman" w:hAnsi="Times New Roman" w:cs="Times New Roman"/>
          <w:szCs w:val="24"/>
        </w:rPr>
        <w:t>XL. Informacja o podwykonawcach</w:t>
      </w:r>
      <w:r w:rsidR="002C73F3" w:rsidRPr="00470343">
        <w:rPr>
          <w:rFonts w:ascii="Times New Roman" w:eastAsia="Times New Roman" w:hAnsi="Times New Roman" w:cs="Times New Roman"/>
          <w:b w:val="0"/>
          <w:color w:val="000000"/>
          <w:szCs w:val="24"/>
        </w:rPr>
        <w:t xml:space="preserve"> </w:t>
      </w:r>
    </w:p>
    <w:p w14:paraId="187552CE" w14:textId="77777777" w:rsidR="008D0F8D" w:rsidRPr="00470343" w:rsidRDefault="002C73F3">
      <w:pPr>
        <w:spacing w:after="20" w:line="259" w:lineRule="auto"/>
        <w:ind w:left="728" w:firstLine="0"/>
        <w:jc w:val="center"/>
        <w:rPr>
          <w:rFonts w:ascii="Times New Roman" w:hAnsi="Times New Roman" w:cs="Times New Roman"/>
          <w:szCs w:val="24"/>
        </w:rPr>
      </w:pPr>
      <w:r w:rsidRPr="00470343">
        <w:rPr>
          <w:rFonts w:ascii="Times New Roman" w:eastAsia="Times New Roman" w:hAnsi="Times New Roman" w:cs="Times New Roman"/>
          <w:szCs w:val="24"/>
        </w:rPr>
        <w:t xml:space="preserve"> </w:t>
      </w:r>
    </w:p>
    <w:p w14:paraId="67F679AE" w14:textId="77777777" w:rsidR="008D0F8D" w:rsidRPr="00470343" w:rsidRDefault="002C73F3">
      <w:pPr>
        <w:numPr>
          <w:ilvl w:val="0"/>
          <w:numId w:val="25"/>
        </w:numPr>
        <w:ind w:right="66" w:hanging="283"/>
        <w:rPr>
          <w:rFonts w:ascii="Times New Roman" w:hAnsi="Times New Roman" w:cs="Times New Roman"/>
          <w:szCs w:val="24"/>
        </w:rPr>
      </w:pPr>
      <w:r w:rsidRPr="00470343">
        <w:rPr>
          <w:rFonts w:ascii="Times New Roman" w:hAnsi="Times New Roman" w:cs="Times New Roman"/>
          <w:szCs w:val="24"/>
        </w:rPr>
        <w:t xml:space="preserve">Wykonawca może powierzyć wykonanie części zamówienia podwykonawcy. </w:t>
      </w:r>
    </w:p>
    <w:p w14:paraId="75A70809" w14:textId="77777777" w:rsidR="008D0F8D" w:rsidRPr="00470343" w:rsidRDefault="002C73F3">
      <w:pPr>
        <w:numPr>
          <w:ilvl w:val="0"/>
          <w:numId w:val="25"/>
        </w:numPr>
        <w:ind w:right="66" w:hanging="283"/>
        <w:rPr>
          <w:rFonts w:ascii="Times New Roman" w:hAnsi="Times New Roman" w:cs="Times New Roman"/>
          <w:szCs w:val="24"/>
        </w:rPr>
      </w:pPr>
      <w:r w:rsidRPr="00470343">
        <w:rPr>
          <w:rFonts w:ascii="Times New Roman" w:hAnsi="Times New Roman" w:cs="Times New Roman"/>
          <w:szCs w:val="24"/>
        </w:rPr>
        <w:t xml:space="preserve">W   przypadku   powierzenia   wykonania   części   zamówienia   podwykonawcom, Wykonawca  zobowiązany  jest  do  wskazania  w  ofercie  (Formularz  ofertowy  – </w:t>
      </w:r>
      <w:r w:rsidRPr="00470343">
        <w:rPr>
          <w:rFonts w:ascii="Times New Roman" w:hAnsi="Times New Roman" w:cs="Times New Roman"/>
          <w:b/>
          <w:szCs w:val="24"/>
        </w:rPr>
        <w:t>Załącznik Nr 1</w:t>
      </w:r>
      <w:r w:rsidRPr="00470343">
        <w:rPr>
          <w:rFonts w:ascii="Times New Roman" w:hAnsi="Times New Roman" w:cs="Times New Roman"/>
          <w:szCs w:val="24"/>
        </w:rPr>
        <w:t xml:space="preserve">) części zamówienia, których wykonanie zamierza powierzyć podwykonawcom oraz do podania nazw ewentualnych podwykonawców, jeżeli są już znani. </w:t>
      </w:r>
    </w:p>
    <w:p w14:paraId="23EC3CD4" w14:textId="77777777" w:rsidR="008D0F8D" w:rsidRPr="00470343" w:rsidRDefault="002C73F3">
      <w:pPr>
        <w:numPr>
          <w:ilvl w:val="0"/>
          <w:numId w:val="25"/>
        </w:numPr>
        <w:ind w:right="66" w:hanging="283"/>
        <w:rPr>
          <w:rFonts w:ascii="Times New Roman" w:hAnsi="Times New Roman" w:cs="Times New Roman"/>
          <w:szCs w:val="24"/>
        </w:rPr>
      </w:pPr>
      <w:r w:rsidRPr="00470343">
        <w:rPr>
          <w:rFonts w:ascii="Times New Roman" w:hAnsi="Times New Roman" w:cs="Times New Roman"/>
          <w:szCs w:val="24"/>
        </w:rPr>
        <w:t xml:space="preserve">W przypadku nie wypełnienia formularza w w/w zakresie, Zamawiający uzna, że Wykonawca nie zamierza powierzyć wykonania części zamówienia podwykonawcom. </w:t>
      </w:r>
    </w:p>
    <w:p w14:paraId="38E658B9" w14:textId="2F5037B8" w:rsidR="008D0F8D" w:rsidRPr="00470343" w:rsidRDefault="002C73F3">
      <w:pPr>
        <w:pBdr>
          <w:bottom w:val="single" w:sz="8" w:space="0" w:color="FFFFFF"/>
        </w:pBdr>
        <w:shd w:val="clear" w:color="auto" w:fill="808080"/>
        <w:spacing w:after="75" w:line="261" w:lineRule="auto"/>
        <w:ind w:left="4134" w:hanging="3159"/>
        <w:jc w:val="left"/>
        <w:rPr>
          <w:rFonts w:ascii="Times New Roman" w:hAnsi="Times New Roman" w:cs="Times New Roman"/>
          <w:szCs w:val="24"/>
        </w:rPr>
      </w:pPr>
      <w:r w:rsidRPr="00470343">
        <w:rPr>
          <w:rFonts w:ascii="Times New Roman" w:hAnsi="Times New Roman" w:cs="Times New Roman"/>
          <w:b/>
          <w:color w:val="FFFFFF"/>
          <w:szCs w:val="24"/>
        </w:rPr>
        <w:t>XLI. Wymagania dotyczące składania oferty przez Wykonawców wspólnie ubiegających się o udzielenie zmówienia</w:t>
      </w:r>
      <w:r w:rsidRPr="00470343">
        <w:rPr>
          <w:rFonts w:ascii="Times New Roman" w:eastAsia="Times New Roman" w:hAnsi="Times New Roman" w:cs="Times New Roman"/>
          <w:szCs w:val="24"/>
        </w:rPr>
        <w:t xml:space="preserve"> </w:t>
      </w:r>
    </w:p>
    <w:p w14:paraId="77E68486" w14:textId="77777777" w:rsidR="008D0F8D" w:rsidRPr="00470343" w:rsidRDefault="002C73F3">
      <w:pPr>
        <w:spacing w:after="20" w:line="259" w:lineRule="auto"/>
        <w:ind w:left="4705" w:firstLine="0"/>
        <w:jc w:val="left"/>
        <w:rPr>
          <w:rFonts w:ascii="Times New Roman" w:hAnsi="Times New Roman" w:cs="Times New Roman"/>
          <w:szCs w:val="24"/>
        </w:rPr>
      </w:pPr>
      <w:r w:rsidRPr="00470343">
        <w:rPr>
          <w:rFonts w:ascii="Times New Roman" w:hAnsi="Times New Roman" w:cs="Times New Roman"/>
          <w:b/>
          <w:color w:val="FFFFFF"/>
          <w:szCs w:val="24"/>
        </w:rPr>
        <w:t>XXIII. Opis c</w:t>
      </w:r>
      <w:r w:rsidRPr="00470343">
        <w:rPr>
          <w:rFonts w:ascii="Times New Roman" w:hAnsi="Times New Roman" w:cs="Times New Roman"/>
          <w:b/>
          <w:szCs w:val="24"/>
        </w:rPr>
        <w:t xml:space="preserve">  </w:t>
      </w:r>
    </w:p>
    <w:p w14:paraId="61770848" w14:textId="77777777" w:rsidR="008D0F8D" w:rsidRPr="00470343" w:rsidRDefault="002C73F3">
      <w:pPr>
        <w:numPr>
          <w:ilvl w:val="0"/>
          <w:numId w:val="26"/>
        </w:numPr>
        <w:ind w:right="66" w:hanging="283"/>
        <w:rPr>
          <w:rFonts w:ascii="Times New Roman" w:hAnsi="Times New Roman" w:cs="Times New Roman"/>
          <w:szCs w:val="24"/>
        </w:rPr>
      </w:pPr>
      <w:r w:rsidRPr="00470343">
        <w:rPr>
          <w:rFonts w:ascii="Times New Roman" w:hAnsi="Times New Roman" w:cs="Times New Roman"/>
          <w:szCs w:val="24"/>
        </w:rPr>
        <w:t xml:space="preserve">Wykonawcy mogą </w:t>
      </w:r>
      <w:r w:rsidRPr="00470343">
        <w:rPr>
          <w:rFonts w:ascii="Times New Roman" w:hAnsi="Times New Roman" w:cs="Times New Roman"/>
          <w:i/>
          <w:szCs w:val="24"/>
        </w:rPr>
        <w:t>wspólnie</w:t>
      </w:r>
      <w:r w:rsidRPr="00470343">
        <w:rPr>
          <w:rFonts w:ascii="Times New Roman" w:hAnsi="Times New Roman" w:cs="Times New Roman"/>
          <w:szCs w:val="24"/>
        </w:rPr>
        <w:t xml:space="preserve"> ubiegać się o udzielenie zamówienia. </w:t>
      </w:r>
    </w:p>
    <w:p w14:paraId="2E8598E2" w14:textId="77777777" w:rsidR="008D0F8D" w:rsidRPr="00470343" w:rsidRDefault="002C73F3">
      <w:pPr>
        <w:numPr>
          <w:ilvl w:val="0"/>
          <w:numId w:val="26"/>
        </w:numPr>
        <w:ind w:right="66" w:hanging="283"/>
        <w:rPr>
          <w:rFonts w:ascii="Times New Roman" w:hAnsi="Times New Roman" w:cs="Times New Roman"/>
          <w:szCs w:val="24"/>
        </w:rPr>
      </w:pPr>
      <w:r w:rsidRPr="00470343">
        <w:rPr>
          <w:rFonts w:ascii="Times New Roman" w:hAnsi="Times New Roman" w:cs="Times New Roman"/>
          <w:szCs w:val="24"/>
        </w:rPr>
        <w:t xml:space="preserve">W przypadku, o którym mowa w ust. 1, wykonawcy ustanawiają pełnomocnika do reprezentowania ich w postępowaniu o udzielenie zamówienia albo do reprezentowania w postępowaniu i zawarcia umowy w sprawie zamówienia publicznego. Stosowne pełnomocnictwo należy złożyć wraz z ofertą. </w:t>
      </w:r>
    </w:p>
    <w:p w14:paraId="5646F110" w14:textId="77777777" w:rsidR="008D0F8D" w:rsidRPr="00470343" w:rsidRDefault="002C73F3">
      <w:pPr>
        <w:numPr>
          <w:ilvl w:val="0"/>
          <w:numId w:val="26"/>
        </w:numPr>
        <w:ind w:right="66" w:hanging="283"/>
        <w:rPr>
          <w:rFonts w:ascii="Times New Roman" w:hAnsi="Times New Roman" w:cs="Times New Roman"/>
          <w:szCs w:val="24"/>
        </w:rPr>
      </w:pPr>
      <w:r w:rsidRPr="00470343">
        <w:rPr>
          <w:rFonts w:ascii="Times New Roman" w:hAnsi="Times New Roman" w:cs="Times New Roman"/>
          <w:szCs w:val="24"/>
        </w:rPr>
        <w:t xml:space="preserve">Przepisy dotyczące wykonawcy stosuje się odpowiednio do wykonawców wspólnie ubiegających się o udzielenie zamówienia. </w:t>
      </w:r>
    </w:p>
    <w:p w14:paraId="7A9AE048" w14:textId="77777777" w:rsidR="008D0F8D" w:rsidRPr="00470343" w:rsidRDefault="002C73F3">
      <w:pPr>
        <w:numPr>
          <w:ilvl w:val="0"/>
          <w:numId w:val="26"/>
        </w:numPr>
        <w:ind w:right="66" w:hanging="283"/>
        <w:rPr>
          <w:rFonts w:ascii="Times New Roman" w:hAnsi="Times New Roman" w:cs="Times New Roman"/>
          <w:szCs w:val="24"/>
        </w:rPr>
      </w:pPr>
      <w:r w:rsidRPr="00470343">
        <w:rPr>
          <w:rFonts w:ascii="Times New Roman" w:hAnsi="Times New Roman" w:cs="Times New Roman"/>
          <w:szCs w:val="24"/>
        </w:rPr>
        <w:lastRenderedPageBreak/>
        <w:t xml:space="preserve">Zamawiający nie zastrzega obowiązku osobistego wykonania przez poszczególnych wykonawców wspólnie ubiegających się o udzielenie zamówienia kluczowych zadań dotyczących dostaw. </w:t>
      </w:r>
    </w:p>
    <w:p w14:paraId="229B1275" w14:textId="339E7F23" w:rsidR="008D0F8D" w:rsidRPr="00470343" w:rsidRDefault="002C73F3">
      <w:pPr>
        <w:numPr>
          <w:ilvl w:val="0"/>
          <w:numId w:val="26"/>
        </w:numPr>
        <w:spacing w:after="330"/>
        <w:ind w:right="66" w:hanging="283"/>
        <w:rPr>
          <w:rFonts w:ascii="Times New Roman" w:hAnsi="Times New Roman" w:cs="Times New Roman"/>
          <w:szCs w:val="24"/>
        </w:rPr>
      </w:pPr>
      <w:r w:rsidRPr="00470343">
        <w:rPr>
          <w:rFonts w:ascii="Times New Roman" w:hAnsi="Times New Roman" w:cs="Times New Roman"/>
          <w:szCs w:val="24"/>
        </w:rPr>
        <w:t xml:space="preserve">W  przypadku  wspólnego  ubiegania  się  o  udzielenie  zamówienia  przez   wielu Wykonawców, oświadczenie, o którym mowa w art. 125 ust. 1 ustawy </w:t>
      </w:r>
      <w:proofErr w:type="spellStart"/>
      <w:r w:rsidRPr="00470343">
        <w:rPr>
          <w:rFonts w:ascii="Times New Roman" w:hAnsi="Times New Roman" w:cs="Times New Roman"/>
          <w:szCs w:val="24"/>
        </w:rPr>
        <w:t>Pzp</w:t>
      </w:r>
      <w:proofErr w:type="spellEnd"/>
      <w:r w:rsidRPr="00470343">
        <w:rPr>
          <w:rFonts w:ascii="Times New Roman" w:hAnsi="Times New Roman" w:cs="Times New Roman"/>
          <w:szCs w:val="24"/>
        </w:rPr>
        <w:t xml:space="preserve"> o niepodleganiu wykluczeniu z postępowania składa każdy z Wykonawców wspólnie ubiegających się o udzielenie zamówienia. Oświadczenia te potwierdzają brak podstaw wykluczenia w postępowaniu.  </w:t>
      </w:r>
    </w:p>
    <w:p w14:paraId="321FE65A" w14:textId="77777777" w:rsidR="008D0F8D" w:rsidRPr="00470343" w:rsidRDefault="002C73F3" w:rsidP="000D5948">
      <w:pPr>
        <w:pBdr>
          <w:bottom w:val="single" w:sz="8" w:space="0" w:color="FFFFFF"/>
        </w:pBdr>
        <w:shd w:val="clear" w:color="auto" w:fill="808080"/>
        <w:spacing w:after="52" w:line="261" w:lineRule="auto"/>
        <w:ind w:left="1827" w:hanging="1118"/>
        <w:jc w:val="left"/>
        <w:rPr>
          <w:rFonts w:ascii="Times New Roman" w:hAnsi="Times New Roman" w:cs="Times New Roman"/>
          <w:szCs w:val="24"/>
        </w:rPr>
      </w:pPr>
      <w:r w:rsidRPr="00470343">
        <w:rPr>
          <w:rFonts w:ascii="Times New Roman" w:hAnsi="Times New Roman" w:cs="Times New Roman"/>
          <w:b/>
          <w:color w:val="FFFFFF"/>
          <w:szCs w:val="24"/>
        </w:rPr>
        <w:t>XLII. Klauzula informacyjna dotycząca przetwarzania danych osobowych</w:t>
      </w:r>
      <w:r w:rsidRPr="00470343">
        <w:rPr>
          <w:rFonts w:ascii="Times New Roman" w:eastAsia="Times New Roman" w:hAnsi="Times New Roman" w:cs="Times New Roman"/>
          <w:szCs w:val="24"/>
        </w:rPr>
        <w:t xml:space="preserve"> </w:t>
      </w:r>
    </w:p>
    <w:p w14:paraId="0CD4C7FD" w14:textId="77777777" w:rsidR="008D0F8D" w:rsidRPr="00470343" w:rsidRDefault="002C73F3">
      <w:pPr>
        <w:spacing w:after="0" w:line="259" w:lineRule="auto"/>
        <w:ind w:left="5276" w:firstLine="0"/>
        <w:jc w:val="left"/>
        <w:rPr>
          <w:rFonts w:ascii="Times New Roman" w:hAnsi="Times New Roman" w:cs="Times New Roman"/>
          <w:szCs w:val="24"/>
        </w:rPr>
      </w:pPr>
      <w:r w:rsidRPr="00470343">
        <w:rPr>
          <w:rFonts w:ascii="Times New Roman" w:eastAsia="Times New Roman" w:hAnsi="Times New Roman" w:cs="Times New Roman"/>
          <w:szCs w:val="24"/>
        </w:rPr>
        <w:t xml:space="preserve"> </w:t>
      </w:r>
    </w:p>
    <w:p w14:paraId="7132F6B4" w14:textId="77777777" w:rsidR="009D4366" w:rsidRPr="009D4366" w:rsidRDefault="009D4366" w:rsidP="009D4366">
      <w:pPr>
        <w:spacing w:after="33"/>
        <w:ind w:left="735" w:right="66"/>
        <w:rPr>
          <w:rFonts w:ascii="Times New Roman" w:hAnsi="Times New Roman" w:cs="Times New Roman"/>
          <w:szCs w:val="24"/>
          <w:lang w:bidi="pl-PL"/>
        </w:rPr>
      </w:pPr>
      <w:r w:rsidRPr="009D4366">
        <w:rPr>
          <w:rFonts w:ascii="Times New Roman" w:hAnsi="Times New Roman" w:cs="Times New Roman"/>
          <w:szCs w:val="24"/>
          <w:lang w:bidi="pl-PL"/>
        </w:rPr>
        <w:t>W związku z zapisami art. 13 ust. 1 i 2 oraz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 z 2016 r., L 119, poz. 1) informujemy, że:</w:t>
      </w:r>
    </w:p>
    <w:p w14:paraId="4B2F4FF3" w14:textId="77777777" w:rsidR="009D4366" w:rsidRPr="009D4366" w:rsidRDefault="009D4366" w:rsidP="009D4366">
      <w:pPr>
        <w:spacing w:after="33"/>
        <w:ind w:left="735" w:right="66"/>
        <w:rPr>
          <w:rFonts w:ascii="Times New Roman" w:hAnsi="Times New Roman" w:cs="Times New Roman"/>
          <w:szCs w:val="24"/>
          <w:lang w:bidi="pl-PL"/>
        </w:rPr>
      </w:pPr>
      <w:r w:rsidRPr="009D4366">
        <w:rPr>
          <w:rFonts w:ascii="Times New Roman" w:hAnsi="Times New Roman" w:cs="Times New Roman"/>
          <w:szCs w:val="24"/>
          <w:lang w:bidi="pl-PL"/>
        </w:rPr>
        <w:t xml:space="preserve"> </w:t>
      </w:r>
    </w:p>
    <w:p w14:paraId="711B0127" w14:textId="77777777" w:rsidR="009D4366" w:rsidRPr="009D4366" w:rsidRDefault="009D4366" w:rsidP="009D4366">
      <w:pPr>
        <w:spacing w:after="33"/>
        <w:ind w:left="735" w:right="66"/>
        <w:rPr>
          <w:rFonts w:ascii="Times New Roman" w:hAnsi="Times New Roman" w:cs="Times New Roman"/>
          <w:szCs w:val="24"/>
          <w:lang w:bidi="pl-PL"/>
        </w:rPr>
      </w:pPr>
      <w:r w:rsidRPr="009D4366">
        <w:rPr>
          <w:rFonts w:ascii="Times New Roman" w:hAnsi="Times New Roman" w:cs="Times New Roman"/>
          <w:szCs w:val="24"/>
          <w:lang w:bidi="pl-PL"/>
        </w:rPr>
        <w:t>Administratorem Państwa danych osobowych jest: Gmina Markusy. Obsługę Gminy Markusy prowadzi Urząd Gminy w Markusach. Na mocy art. 37 ust. 1 lit. a) RODO Administrator (Wójt Gminy) powołał Inspektora Ochrony Danych (IOD) p. Piotra Stróżka.  Z IOD można kontaktować się pod adresem mail sekretarz@markusy.prohost.pl .</w:t>
      </w:r>
    </w:p>
    <w:p w14:paraId="34083A3E" w14:textId="77777777" w:rsidR="009D4366" w:rsidRPr="009D4366" w:rsidRDefault="009D4366" w:rsidP="009D4366">
      <w:pPr>
        <w:spacing w:after="33"/>
        <w:ind w:left="735" w:right="66"/>
        <w:rPr>
          <w:rFonts w:ascii="Times New Roman" w:hAnsi="Times New Roman" w:cs="Times New Roman"/>
          <w:szCs w:val="24"/>
          <w:lang w:bidi="pl-PL"/>
        </w:rPr>
      </w:pPr>
      <w:r w:rsidRPr="009D4366">
        <w:rPr>
          <w:rFonts w:ascii="Times New Roman" w:hAnsi="Times New Roman" w:cs="Times New Roman"/>
          <w:szCs w:val="24"/>
          <w:lang w:bidi="pl-PL"/>
        </w:rPr>
        <w:t xml:space="preserve"> </w:t>
      </w:r>
    </w:p>
    <w:p w14:paraId="3AAF26C7" w14:textId="77777777" w:rsidR="009D4366" w:rsidRPr="009D4366" w:rsidRDefault="009D4366" w:rsidP="009D4366">
      <w:pPr>
        <w:spacing w:after="33"/>
        <w:ind w:left="735" w:right="66"/>
        <w:rPr>
          <w:rFonts w:ascii="Times New Roman" w:hAnsi="Times New Roman" w:cs="Times New Roman"/>
          <w:szCs w:val="24"/>
          <w:lang w:bidi="pl-PL"/>
        </w:rPr>
      </w:pPr>
      <w:r w:rsidRPr="009D4366">
        <w:rPr>
          <w:rFonts w:ascii="Times New Roman" w:hAnsi="Times New Roman" w:cs="Times New Roman"/>
          <w:szCs w:val="24"/>
          <w:lang w:bidi="pl-PL"/>
        </w:rPr>
        <w:t>Do zakresu działania samorządu gminy należy wykonywanie zadań publicznych o charakterze gminnym, niezastrzeżonych ustawami na rzecz organów administracji rządowej. Gmina Markusy gromadzi Państwa dane w celu realizacji zadań wynikających z przepisów prawa oraz Statutu Gminy, a w szczególności z ustawy z dnia  8 marca 1990 r. o samorządzie gminnym (</w:t>
      </w:r>
      <w:proofErr w:type="spellStart"/>
      <w:r w:rsidRPr="009D4366">
        <w:rPr>
          <w:rFonts w:ascii="Times New Roman" w:hAnsi="Times New Roman" w:cs="Times New Roman"/>
          <w:szCs w:val="24"/>
          <w:lang w:bidi="pl-PL"/>
        </w:rPr>
        <w:t>t.j</w:t>
      </w:r>
      <w:proofErr w:type="spellEnd"/>
      <w:r w:rsidRPr="009D4366">
        <w:rPr>
          <w:rFonts w:ascii="Times New Roman" w:hAnsi="Times New Roman" w:cs="Times New Roman"/>
          <w:szCs w:val="24"/>
          <w:lang w:bidi="pl-PL"/>
        </w:rPr>
        <w:t xml:space="preserve">. Dz. U. z 2020 r. poz. 713 z </w:t>
      </w:r>
      <w:proofErr w:type="spellStart"/>
      <w:r w:rsidRPr="009D4366">
        <w:rPr>
          <w:rFonts w:ascii="Times New Roman" w:hAnsi="Times New Roman" w:cs="Times New Roman"/>
          <w:szCs w:val="24"/>
          <w:lang w:bidi="pl-PL"/>
        </w:rPr>
        <w:t>późn</w:t>
      </w:r>
      <w:proofErr w:type="spellEnd"/>
      <w:r w:rsidRPr="009D4366">
        <w:rPr>
          <w:rFonts w:ascii="Times New Roman" w:hAnsi="Times New Roman" w:cs="Times New Roman"/>
          <w:szCs w:val="24"/>
          <w:lang w:bidi="pl-PL"/>
        </w:rPr>
        <w:t>. zm.). Podstawa prawna przetwarzania Państwa danych wynika z szeregu ustaw kompetencyjnych (merytorycznych) oraz obowiązków i zadań zleconych przez instytucje nadrzędne wobec Gminy.</w:t>
      </w:r>
    </w:p>
    <w:p w14:paraId="6C6F7A5B" w14:textId="77777777" w:rsidR="009D4366" w:rsidRPr="009D4366" w:rsidRDefault="009D4366" w:rsidP="009D4366">
      <w:pPr>
        <w:spacing w:after="33"/>
        <w:ind w:left="735" w:right="66"/>
        <w:rPr>
          <w:rFonts w:ascii="Times New Roman" w:hAnsi="Times New Roman" w:cs="Times New Roman"/>
          <w:szCs w:val="24"/>
          <w:lang w:bidi="pl-PL"/>
        </w:rPr>
      </w:pPr>
      <w:r w:rsidRPr="009D4366">
        <w:rPr>
          <w:rFonts w:ascii="Times New Roman" w:hAnsi="Times New Roman" w:cs="Times New Roman"/>
          <w:szCs w:val="24"/>
          <w:lang w:bidi="pl-PL"/>
        </w:rPr>
        <w:t>Administrator przetwarza Państwa dane osobowe w ściśle określonym, minimalnym zakresie niezbędnym do osiągnięcia celu, o którym mowa powyżej. W szczególnych sytuacjach Administrator może przekazać/powierzyć Państwa dane innym podmiotom. Podstawą przekazania/powierzenia danych są wyłącznie przepisy prawa  (np. wymiar sprawiedliwości, administracja skarbowa, instytucje związane z obsługą szeroko pojętych funduszy unijnych, podmioty związane z obsługą sfery socjalnej – ZUS, PFRON) lub właściwie skonstruowane, zapewniające bezpieczeństwo danym osobowym, umowy powierzenia danych do przetwarzania (np. z podmiotami sektora teleinformatycznego i telekomunikacyjnego, przetwarzania danych).</w:t>
      </w:r>
    </w:p>
    <w:p w14:paraId="0BB5DBA4" w14:textId="77777777" w:rsidR="009D4366" w:rsidRPr="009D4366" w:rsidRDefault="009D4366" w:rsidP="009D4366">
      <w:pPr>
        <w:spacing w:after="33"/>
        <w:ind w:left="735" w:right="66"/>
        <w:rPr>
          <w:rFonts w:ascii="Times New Roman" w:hAnsi="Times New Roman" w:cs="Times New Roman"/>
          <w:szCs w:val="24"/>
          <w:lang w:bidi="pl-PL"/>
        </w:rPr>
      </w:pPr>
      <w:r w:rsidRPr="009D4366">
        <w:rPr>
          <w:rFonts w:ascii="Times New Roman" w:hAnsi="Times New Roman" w:cs="Times New Roman"/>
          <w:szCs w:val="24"/>
          <w:lang w:bidi="pl-PL"/>
        </w:rPr>
        <w:t xml:space="preserve">Dane osobowe przetwarzane przez Gminę Markusy przechowywane będą przez okres niezbędny do realizacji celu dla jakiego zostały zebrane oraz zgodnie z terminami archiwizacji określonymi przez ustawy kompetencyjne lub ustawę z dnia 14 czerwca 1960 r. Kodeks postępowania administracyjnego i ustawę z dnia 14 lipca 1983r. o narodowym zasobie archiwalnym i archiwach w tym Rozporządzenie Prezesa Rady Ministrów z dnia 18 stycznia 2011r. w sprawie instrukcji kancelaryjnej, jednolitych rzeczowych wykazów akt oraz instrukcji w sprawie organizacji i zakresu działania archiwów zakładowych. Każda osoba, z wyjątkami zastrzeżonymi przepisami prawa, ma możliwość: dostępu do danych osobowych jej dotyczących, żądania ich sprostowania, usunięcia lub ograniczenia przetwarzania, wniesienia sprzeciwu wobec przetwarzania. Z powyższych uprawnień można skorzystać w siedzibie Administratora, pisząc na jego adres lub drogą elektroniczną kierując korespondencję na adres e-mail: markusy@data.pl. Osoba, której dane przetwarzane są na podstawie zgody wyrażonej </w:t>
      </w:r>
      <w:r w:rsidRPr="009D4366">
        <w:rPr>
          <w:rFonts w:ascii="Times New Roman" w:hAnsi="Times New Roman" w:cs="Times New Roman"/>
          <w:szCs w:val="24"/>
          <w:lang w:bidi="pl-PL"/>
        </w:rPr>
        <w:lastRenderedPageBreak/>
        <w:t>przez tę osobę ma prawo do cofnięcia tej zgody w dowolnym momencie bez wpływu na zgodność z prawem przetwarzania, którego dokonano na podstawie zgody przed jej cofnięciem.</w:t>
      </w:r>
    </w:p>
    <w:p w14:paraId="5AB7C951" w14:textId="77777777" w:rsidR="009D4366" w:rsidRPr="009D4366" w:rsidRDefault="009D4366" w:rsidP="009D4366">
      <w:pPr>
        <w:spacing w:after="33"/>
        <w:ind w:left="735" w:right="66"/>
        <w:rPr>
          <w:rFonts w:ascii="Times New Roman" w:hAnsi="Times New Roman" w:cs="Times New Roman"/>
          <w:szCs w:val="24"/>
          <w:lang w:bidi="pl-PL"/>
        </w:rPr>
      </w:pPr>
      <w:r w:rsidRPr="009D4366">
        <w:rPr>
          <w:rFonts w:ascii="Times New Roman" w:hAnsi="Times New Roman" w:cs="Times New Roman"/>
          <w:szCs w:val="24"/>
          <w:lang w:bidi="pl-PL"/>
        </w:rPr>
        <w:t xml:space="preserve"> </w:t>
      </w:r>
    </w:p>
    <w:p w14:paraId="57B2FEBE" w14:textId="77777777" w:rsidR="009D4366" w:rsidRPr="009D4366" w:rsidRDefault="009D4366" w:rsidP="009D4366">
      <w:pPr>
        <w:spacing w:after="33"/>
        <w:ind w:left="735" w:right="66"/>
        <w:rPr>
          <w:rFonts w:ascii="Times New Roman" w:hAnsi="Times New Roman" w:cs="Times New Roman"/>
          <w:szCs w:val="24"/>
          <w:lang w:bidi="pl-PL"/>
        </w:rPr>
      </w:pPr>
      <w:r w:rsidRPr="009D4366">
        <w:rPr>
          <w:rFonts w:ascii="Times New Roman" w:hAnsi="Times New Roman" w:cs="Times New Roman"/>
          <w:szCs w:val="24"/>
          <w:lang w:bidi="pl-PL"/>
        </w:rPr>
        <w:t>Przysługuje Państwu prawo wniesienia skargi do Prezesa Urzędu Ochrony Danych Osobowych na niezgodne z RODO przetwarzanie Państwa danych osobowych. W zależności od sfery, w której przetwarzane są dane osobowe w Urzędzie Gminy w Markusach, podanie danych osobowych jest wymogiem ustawowym lub umownym. W szczególnych przypadkach ich podanie jest warunkiem zawarcia umowy lub realizacji usługi.</w:t>
      </w:r>
    </w:p>
    <w:p w14:paraId="08E3A275" w14:textId="77777777" w:rsidR="009D4366" w:rsidRPr="009D4366" w:rsidRDefault="009D4366" w:rsidP="009D4366">
      <w:pPr>
        <w:spacing w:after="33"/>
        <w:ind w:left="735" w:right="66"/>
        <w:rPr>
          <w:rFonts w:ascii="Times New Roman" w:hAnsi="Times New Roman" w:cs="Times New Roman"/>
          <w:szCs w:val="24"/>
          <w:lang w:bidi="pl-PL"/>
        </w:rPr>
      </w:pPr>
      <w:r w:rsidRPr="009D4366">
        <w:rPr>
          <w:rFonts w:ascii="Times New Roman" w:hAnsi="Times New Roman" w:cs="Times New Roman"/>
          <w:szCs w:val="24"/>
          <w:lang w:bidi="pl-PL"/>
        </w:rPr>
        <w:t>O szczegółach podstawy gromadzenia danych osobowych i ewentualnym obowiązku lub dobrowolności ich podania oraz potencjalnych konsekwencjach niepodania danych, informowani Państwo będziecie przez stanowiska  merytoryczne Urzędu Gminy w Markusach. Administrator nie przetwarza Państwa danych osobowych w celu zautomatyzowanego podejmowania decyzji, w tym profilowania.</w:t>
      </w:r>
    </w:p>
    <w:p w14:paraId="1FDC1768" w14:textId="77777777" w:rsidR="009D4366" w:rsidRPr="009D4366" w:rsidRDefault="009D4366" w:rsidP="009D4366">
      <w:pPr>
        <w:spacing w:after="33"/>
        <w:ind w:left="735" w:right="66"/>
        <w:rPr>
          <w:rFonts w:ascii="Times New Roman" w:hAnsi="Times New Roman" w:cs="Times New Roman"/>
          <w:szCs w:val="24"/>
          <w:lang w:bidi="pl-PL"/>
        </w:rPr>
      </w:pPr>
    </w:p>
    <w:p w14:paraId="1DBB35AB" w14:textId="77777777" w:rsidR="008D0F8D" w:rsidRPr="00470343" w:rsidRDefault="002C73F3">
      <w:pPr>
        <w:spacing w:after="24" w:line="238" w:lineRule="auto"/>
        <w:ind w:left="740" w:right="8010" w:firstLine="0"/>
        <w:jc w:val="left"/>
        <w:rPr>
          <w:rFonts w:ascii="Times New Roman" w:hAnsi="Times New Roman" w:cs="Times New Roman"/>
          <w:szCs w:val="24"/>
        </w:rPr>
      </w:pPr>
      <w:r w:rsidRPr="00470343">
        <w:rPr>
          <w:rFonts w:ascii="Times New Roman" w:hAnsi="Times New Roman" w:cs="Times New Roman"/>
          <w:szCs w:val="24"/>
        </w:rPr>
        <w:t xml:space="preserve">  </w:t>
      </w:r>
    </w:p>
    <w:p w14:paraId="3206AB9A" w14:textId="77777777" w:rsidR="008D0F8D" w:rsidRPr="00470343" w:rsidRDefault="002C73F3">
      <w:pPr>
        <w:spacing w:after="0" w:line="259" w:lineRule="auto"/>
        <w:ind w:left="740" w:firstLine="0"/>
        <w:jc w:val="left"/>
        <w:rPr>
          <w:rFonts w:ascii="Times New Roman" w:hAnsi="Times New Roman" w:cs="Times New Roman"/>
          <w:szCs w:val="24"/>
        </w:rPr>
      </w:pPr>
      <w:r w:rsidRPr="00470343">
        <w:rPr>
          <w:rFonts w:ascii="Times New Roman" w:hAnsi="Times New Roman" w:cs="Times New Roman"/>
          <w:szCs w:val="24"/>
          <w:vertAlign w:val="subscript"/>
        </w:rPr>
        <w:t xml:space="preserve"> </w:t>
      </w:r>
      <w:r w:rsidRPr="00470343">
        <w:rPr>
          <w:rFonts w:ascii="Times New Roman" w:hAnsi="Times New Roman" w:cs="Times New Roman"/>
          <w:b/>
          <w:szCs w:val="24"/>
          <w:u w:val="single" w:color="000000"/>
        </w:rPr>
        <w:t>Załączniki:</w:t>
      </w:r>
      <w:r w:rsidRPr="00470343">
        <w:rPr>
          <w:rFonts w:ascii="Times New Roman" w:hAnsi="Times New Roman" w:cs="Times New Roman"/>
          <w:b/>
          <w:szCs w:val="24"/>
        </w:rPr>
        <w:t xml:space="preserve"> </w:t>
      </w:r>
    </w:p>
    <w:p w14:paraId="44F1FB8D" w14:textId="77777777" w:rsidR="008D0F8D" w:rsidRPr="00470343" w:rsidRDefault="002C73F3">
      <w:pPr>
        <w:spacing w:after="12"/>
        <w:ind w:left="735" w:right="66"/>
        <w:rPr>
          <w:rFonts w:ascii="Times New Roman" w:hAnsi="Times New Roman" w:cs="Times New Roman"/>
          <w:szCs w:val="24"/>
        </w:rPr>
      </w:pPr>
      <w:r w:rsidRPr="00470343">
        <w:rPr>
          <w:rFonts w:ascii="Times New Roman" w:hAnsi="Times New Roman" w:cs="Times New Roman"/>
          <w:szCs w:val="24"/>
          <w:vertAlign w:val="subscript"/>
        </w:rPr>
        <w:t xml:space="preserve"> </w:t>
      </w:r>
      <w:r w:rsidRPr="00470343">
        <w:rPr>
          <w:rFonts w:ascii="Times New Roman" w:hAnsi="Times New Roman" w:cs="Times New Roman"/>
          <w:b/>
          <w:szCs w:val="24"/>
        </w:rPr>
        <w:t xml:space="preserve">Załącznik Nr 1 </w:t>
      </w:r>
      <w:r w:rsidRPr="00470343">
        <w:rPr>
          <w:rFonts w:ascii="Times New Roman" w:hAnsi="Times New Roman" w:cs="Times New Roman"/>
          <w:szCs w:val="24"/>
        </w:rPr>
        <w:t>–</w:t>
      </w:r>
      <w:r w:rsidRPr="00470343">
        <w:rPr>
          <w:rFonts w:ascii="Times New Roman" w:hAnsi="Times New Roman" w:cs="Times New Roman"/>
          <w:b/>
          <w:szCs w:val="24"/>
        </w:rPr>
        <w:t xml:space="preserve"> </w:t>
      </w:r>
      <w:r w:rsidRPr="00470343">
        <w:rPr>
          <w:rFonts w:ascii="Times New Roman" w:hAnsi="Times New Roman" w:cs="Times New Roman"/>
          <w:szCs w:val="24"/>
        </w:rPr>
        <w:t xml:space="preserve">Formularz ofertowy </w:t>
      </w:r>
    </w:p>
    <w:p w14:paraId="124C2A70" w14:textId="77777777" w:rsidR="008D0F8D" w:rsidRPr="00470343" w:rsidRDefault="002C73F3" w:rsidP="00AC15E2">
      <w:pPr>
        <w:spacing w:after="12"/>
        <w:ind w:right="66"/>
        <w:rPr>
          <w:rFonts w:ascii="Times New Roman" w:hAnsi="Times New Roman" w:cs="Times New Roman"/>
          <w:szCs w:val="24"/>
        </w:rPr>
      </w:pPr>
      <w:r w:rsidRPr="00470343">
        <w:rPr>
          <w:rFonts w:ascii="Times New Roman" w:hAnsi="Times New Roman" w:cs="Times New Roman"/>
          <w:b/>
          <w:szCs w:val="24"/>
        </w:rPr>
        <w:t xml:space="preserve">Załącznik Nr 2 </w:t>
      </w:r>
      <w:r w:rsidRPr="00470343">
        <w:rPr>
          <w:rFonts w:ascii="Times New Roman" w:hAnsi="Times New Roman" w:cs="Times New Roman"/>
          <w:szCs w:val="24"/>
        </w:rPr>
        <w:t>–</w:t>
      </w:r>
      <w:r w:rsidRPr="00470343">
        <w:rPr>
          <w:rFonts w:ascii="Times New Roman" w:hAnsi="Times New Roman" w:cs="Times New Roman"/>
          <w:b/>
          <w:szCs w:val="24"/>
        </w:rPr>
        <w:t xml:space="preserve"> </w:t>
      </w:r>
      <w:r w:rsidRPr="00470343">
        <w:rPr>
          <w:rFonts w:ascii="Times New Roman" w:hAnsi="Times New Roman" w:cs="Times New Roman"/>
          <w:szCs w:val="24"/>
        </w:rPr>
        <w:t xml:space="preserve">Oświadczenie o niepodleganiu wykluczeniu z postępowania </w:t>
      </w:r>
    </w:p>
    <w:p w14:paraId="0F04D8D7" w14:textId="77777777" w:rsidR="008D0F8D" w:rsidRPr="00470343" w:rsidRDefault="002C73F3">
      <w:pPr>
        <w:spacing w:after="12"/>
        <w:ind w:left="735" w:right="66"/>
        <w:rPr>
          <w:rFonts w:ascii="Times New Roman" w:hAnsi="Times New Roman" w:cs="Times New Roman"/>
          <w:szCs w:val="24"/>
        </w:rPr>
      </w:pPr>
      <w:r w:rsidRPr="00470343">
        <w:rPr>
          <w:rFonts w:ascii="Times New Roman" w:hAnsi="Times New Roman" w:cs="Times New Roman"/>
          <w:szCs w:val="24"/>
          <w:vertAlign w:val="subscript"/>
        </w:rPr>
        <w:t xml:space="preserve"> </w:t>
      </w:r>
      <w:r w:rsidRPr="00470343">
        <w:rPr>
          <w:rFonts w:ascii="Times New Roman" w:hAnsi="Times New Roman" w:cs="Times New Roman"/>
          <w:b/>
          <w:szCs w:val="24"/>
        </w:rPr>
        <w:t xml:space="preserve">Załącznik Nr 3 </w:t>
      </w:r>
      <w:r w:rsidRPr="00470343">
        <w:rPr>
          <w:rFonts w:ascii="Times New Roman" w:hAnsi="Times New Roman" w:cs="Times New Roman"/>
          <w:szCs w:val="24"/>
        </w:rPr>
        <w:t>–</w:t>
      </w:r>
      <w:r w:rsidRPr="00470343">
        <w:rPr>
          <w:rFonts w:ascii="Times New Roman" w:hAnsi="Times New Roman" w:cs="Times New Roman"/>
          <w:b/>
          <w:szCs w:val="24"/>
        </w:rPr>
        <w:t xml:space="preserve"> </w:t>
      </w:r>
      <w:r w:rsidRPr="00470343">
        <w:rPr>
          <w:rFonts w:ascii="Times New Roman" w:hAnsi="Times New Roman" w:cs="Times New Roman"/>
          <w:szCs w:val="24"/>
        </w:rPr>
        <w:t xml:space="preserve">Specyfikacja techniczna </w:t>
      </w:r>
    </w:p>
    <w:p w14:paraId="47FF74E4" w14:textId="77777777" w:rsidR="008D0F8D" w:rsidRPr="00470343" w:rsidRDefault="002C73F3" w:rsidP="00AC15E2">
      <w:pPr>
        <w:spacing w:after="12"/>
        <w:ind w:right="66"/>
        <w:rPr>
          <w:rFonts w:ascii="Times New Roman" w:hAnsi="Times New Roman" w:cs="Times New Roman"/>
          <w:szCs w:val="24"/>
        </w:rPr>
      </w:pPr>
      <w:r w:rsidRPr="00470343">
        <w:rPr>
          <w:rFonts w:ascii="Times New Roman" w:hAnsi="Times New Roman" w:cs="Times New Roman"/>
          <w:b/>
          <w:szCs w:val="24"/>
        </w:rPr>
        <w:t xml:space="preserve">Załącznik Nr 4 </w:t>
      </w:r>
      <w:r w:rsidRPr="00470343">
        <w:rPr>
          <w:rFonts w:ascii="Times New Roman" w:hAnsi="Times New Roman" w:cs="Times New Roman"/>
          <w:szCs w:val="24"/>
        </w:rPr>
        <w:t>–</w:t>
      </w:r>
      <w:r w:rsidRPr="00470343">
        <w:rPr>
          <w:rFonts w:ascii="Times New Roman" w:hAnsi="Times New Roman" w:cs="Times New Roman"/>
          <w:b/>
          <w:szCs w:val="24"/>
        </w:rPr>
        <w:t xml:space="preserve"> </w:t>
      </w:r>
      <w:r w:rsidRPr="00470343">
        <w:rPr>
          <w:rFonts w:ascii="Times New Roman" w:hAnsi="Times New Roman" w:cs="Times New Roman"/>
          <w:szCs w:val="24"/>
        </w:rPr>
        <w:t xml:space="preserve">Projekt umowy </w:t>
      </w:r>
    </w:p>
    <w:p w14:paraId="20934A9C" w14:textId="77777777" w:rsidR="008D0F8D" w:rsidRPr="00470343" w:rsidRDefault="002C73F3">
      <w:pPr>
        <w:spacing w:after="0" w:line="259" w:lineRule="auto"/>
        <w:ind w:left="860" w:firstLine="0"/>
        <w:jc w:val="left"/>
        <w:rPr>
          <w:rFonts w:ascii="Times New Roman" w:hAnsi="Times New Roman" w:cs="Times New Roman"/>
          <w:szCs w:val="24"/>
        </w:rPr>
      </w:pPr>
      <w:r w:rsidRPr="00470343">
        <w:rPr>
          <w:rFonts w:ascii="Times New Roman" w:hAnsi="Times New Roman" w:cs="Times New Roman"/>
          <w:szCs w:val="24"/>
        </w:rPr>
        <w:t xml:space="preserve">  </w:t>
      </w:r>
    </w:p>
    <w:sectPr w:rsidR="008D0F8D" w:rsidRPr="00470343" w:rsidSect="00ED0FAB">
      <w:footerReference w:type="default" r:id="rId50"/>
      <w:pgSz w:w="11906" w:h="16838"/>
      <w:pgMar w:top="709" w:right="1344" w:bottom="1021" w:left="675"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608D2" w14:textId="77777777" w:rsidR="0003391E" w:rsidRDefault="0003391E" w:rsidP="00ED0FAB">
      <w:pPr>
        <w:spacing w:after="0" w:line="240" w:lineRule="auto"/>
      </w:pPr>
      <w:r>
        <w:separator/>
      </w:r>
    </w:p>
  </w:endnote>
  <w:endnote w:type="continuationSeparator" w:id="0">
    <w:p w14:paraId="695F7E86" w14:textId="77777777" w:rsidR="0003391E" w:rsidRDefault="0003391E" w:rsidP="00ED0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771613"/>
      <w:docPartObj>
        <w:docPartGallery w:val="Page Numbers (Bottom of Page)"/>
        <w:docPartUnique/>
      </w:docPartObj>
    </w:sdtPr>
    <w:sdtEndPr/>
    <w:sdtContent>
      <w:p w14:paraId="1D708B63" w14:textId="6FC30CB6" w:rsidR="00F057E3" w:rsidRDefault="00F057E3">
        <w:pPr>
          <w:pStyle w:val="Stopka"/>
          <w:jc w:val="center"/>
        </w:pPr>
        <w:r>
          <w:fldChar w:fldCharType="begin"/>
        </w:r>
        <w:r>
          <w:instrText>PAGE   \* MERGEFORMAT</w:instrText>
        </w:r>
        <w:r>
          <w:fldChar w:fldCharType="separate"/>
        </w:r>
        <w:r>
          <w:t>2</w:t>
        </w:r>
        <w:r>
          <w:fldChar w:fldCharType="end"/>
        </w:r>
      </w:p>
    </w:sdtContent>
  </w:sdt>
  <w:p w14:paraId="245F242D" w14:textId="77777777" w:rsidR="00F057E3" w:rsidRDefault="00F057E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59743" w14:textId="77777777" w:rsidR="0003391E" w:rsidRDefault="0003391E" w:rsidP="00ED0FAB">
      <w:pPr>
        <w:spacing w:after="0" w:line="240" w:lineRule="auto"/>
      </w:pPr>
      <w:r>
        <w:separator/>
      </w:r>
    </w:p>
  </w:footnote>
  <w:footnote w:type="continuationSeparator" w:id="0">
    <w:p w14:paraId="688EB605" w14:textId="77777777" w:rsidR="0003391E" w:rsidRDefault="0003391E" w:rsidP="00ED0F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57DB"/>
    <w:multiLevelType w:val="hybridMultilevel"/>
    <w:tmpl w:val="982A2D92"/>
    <w:lvl w:ilvl="0" w:tplc="9A7AB204">
      <w:start w:val="1"/>
      <w:numFmt w:val="decimal"/>
      <w:lvlText w:val="%1."/>
      <w:lvlJc w:val="left"/>
      <w:pPr>
        <w:ind w:left="1008"/>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238D44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118745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B0CB2F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FC947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93296B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980369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12183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CEA765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0DE014F"/>
    <w:multiLevelType w:val="hybridMultilevel"/>
    <w:tmpl w:val="A7F044CA"/>
    <w:lvl w:ilvl="0" w:tplc="4F1C54E6">
      <w:start w:val="36"/>
      <w:numFmt w:val="upperRoman"/>
      <w:lvlText w:val="%1."/>
      <w:lvlJc w:val="left"/>
      <w:pPr>
        <w:ind w:left="426"/>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1" w:tplc="90964678">
      <w:start w:val="1"/>
      <w:numFmt w:val="lowerLetter"/>
      <w:lvlText w:val="%2"/>
      <w:lvlJc w:val="left"/>
      <w:pPr>
        <w:ind w:left="1368"/>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2" w:tplc="EA3E098C">
      <w:start w:val="1"/>
      <w:numFmt w:val="lowerRoman"/>
      <w:lvlText w:val="%3"/>
      <w:lvlJc w:val="left"/>
      <w:pPr>
        <w:ind w:left="2088"/>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3" w:tplc="932446A2">
      <w:start w:val="1"/>
      <w:numFmt w:val="decimal"/>
      <w:lvlText w:val="%4"/>
      <w:lvlJc w:val="left"/>
      <w:pPr>
        <w:ind w:left="2808"/>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4" w:tplc="0FD0E6E4">
      <w:start w:val="1"/>
      <w:numFmt w:val="lowerLetter"/>
      <w:lvlText w:val="%5"/>
      <w:lvlJc w:val="left"/>
      <w:pPr>
        <w:ind w:left="3528"/>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5" w:tplc="71DEEB1C">
      <w:start w:val="1"/>
      <w:numFmt w:val="lowerRoman"/>
      <w:lvlText w:val="%6"/>
      <w:lvlJc w:val="left"/>
      <w:pPr>
        <w:ind w:left="4248"/>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6" w:tplc="23106CF6">
      <w:start w:val="1"/>
      <w:numFmt w:val="decimal"/>
      <w:lvlText w:val="%7"/>
      <w:lvlJc w:val="left"/>
      <w:pPr>
        <w:ind w:left="4968"/>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7" w:tplc="97145FA8">
      <w:start w:val="1"/>
      <w:numFmt w:val="lowerLetter"/>
      <w:lvlText w:val="%8"/>
      <w:lvlJc w:val="left"/>
      <w:pPr>
        <w:ind w:left="5688"/>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8" w:tplc="0B0AFA3E">
      <w:start w:val="1"/>
      <w:numFmt w:val="lowerRoman"/>
      <w:lvlText w:val="%9"/>
      <w:lvlJc w:val="left"/>
      <w:pPr>
        <w:ind w:left="6408"/>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abstractNum>
  <w:abstractNum w:abstractNumId="2" w15:restartNumberingAfterBreak="0">
    <w:nsid w:val="0E3B290B"/>
    <w:multiLevelType w:val="hybridMultilevel"/>
    <w:tmpl w:val="E93063F8"/>
    <w:lvl w:ilvl="0" w:tplc="B394C4B8">
      <w:start w:val="1"/>
      <w:numFmt w:val="decimal"/>
      <w:lvlText w:val="%1."/>
      <w:lvlJc w:val="left"/>
      <w:pPr>
        <w:ind w:left="1008"/>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F18DD0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6283D6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51C675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028A4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202C0A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DEAF2B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2E372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03A65A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2034287"/>
    <w:multiLevelType w:val="hybridMultilevel"/>
    <w:tmpl w:val="B78E4300"/>
    <w:lvl w:ilvl="0" w:tplc="E760CA22">
      <w:start w:val="1"/>
      <w:numFmt w:val="decimal"/>
      <w:lvlText w:val="%1."/>
      <w:lvlJc w:val="left"/>
      <w:pPr>
        <w:ind w:left="1008"/>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C2C072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EA6363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FA4DBF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E4FDC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EB0B9F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28AA20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D09B8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F8884B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70426A9"/>
    <w:multiLevelType w:val="hybridMultilevel"/>
    <w:tmpl w:val="72605072"/>
    <w:lvl w:ilvl="0" w:tplc="DC344B6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82DB96">
      <w:start w:val="1"/>
      <w:numFmt w:val="upperLetter"/>
      <w:lvlRestart w:val="0"/>
      <w:lvlText w:val="%2"/>
      <w:lvlJc w:val="left"/>
      <w:pPr>
        <w:ind w:left="1266"/>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6A1637AA">
      <w:start w:val="1"/>
      <w:numFmt w:val="lowerRoman"/>
      <w:lvlText w:val="%3"/>
      <w:lvlJc w:val="left"/>
      <w:pPr>
        <w:ind w:left="16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5C6B342">
      <w:start w:val="1"/>
      <w:numFmt w:val="decimal"/>
      <w:lvlText w:val="%4"/>
      <w:lvlJc w:val="left"/>
      <w:pPr>
        <w:ind w:left="23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BA1262">
      <w:start w:val="1"/>
      <w:numFmt w:val="lowerLetter"/>
      <w:lvlText w:val="%5"/>
      <w:lvlJc w:val="left"/>
      <w:pPr>
        <w:ind w:left="30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1BE7BE0">
      <w:start w:val="1"/>
      <w:numFmt w:val="lowerRoman"/>
      <w:lvlText w:val="%6"/>
      <w:lvlJc w:val="left"/>
      <w:pPr>
        <w:ind w:left="37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1C9286">
      <w:start w:val="1"/>
      <w:numFmt w:val="decimal"/>
      <w:lvlText w:val="%7"/>
      <w:lvlJc w:val="left"/>
      <w:pPr>
        <w:ind w:left="45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A0832C">
      <w:start w:val="1"/>
      <w:numFmt w:val="lowerLetter"/>
      <w:lvlText w:val="%8"/>
      <w:lvlJc w:val="left"/>
      <w:pPr>
        <w:ind w:left="52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D36B318">
      <w:start w:val="1"/>
      <w:numFmt w:val="lowerRoman"/>
      <w:lvlText w:val="%9"/>
      <w:lvlJc w:val="left"/>
      <w:pPr>
        <w:ind w:left="59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CE36D9D"/>
    <w:multiLevelType w:val="hybridMultilevel"/>
    <w:tmpl w:val="A8C88A28"/>
    <w:lvl w:ilvl="0" w:tplc="CDB88080">
      <w:start w:val="1"/>
      <w:numFmt w:val="decimal"/>
      <w:lvlText w:val="%1."/>
      <w:lvlJc w:val="left"/>
      <w:pPr>
        <w:ind w:left="1008"/>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408088C">
      <w:start w:val="1"/>
      <w:numFmt w:val="decimal"/>
      <w:lvlText w:val="%2)"/>
      <w:lvlJc w:val="left"/>
      <w:pPr>
        <w:ind w:left="1316"/>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84124168">
      <w:start w:val="1"/>
      <w:numFmt w:val="lowerRoman"/>
      <w:lvlText w:val="%3"/>
      <w:lvlJc w:val="left"/>
      <w:pPr>
        <w:ind w:left="17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A6C620A">
      <w:start w:val="1"/>
      <w:numFmt w:val="decimal"/>
      <w:lvlText w:val="%4"/>
      <w:lvlJc w:val="left"/>
      <w:pPr>
        <w:ind w:left="2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FC4CBA">
      <w:start w:val="1"/>
      <w:numFmt w:val="lowerLetter"/>
      <w:lvlText w:val="%5"/>
      <w:lvlJc w:val="left"/>
      <w:pPr>
        <w:ind w:left="3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4E26A4C">
      <w:start w:val="1"/>
      <w:numFmt w:val="lowerRoman"/>
      <w:lvlText w:val="%6"/>
      <w:lvlJc w:val="left"/>
      <w:pPr>
        <w:ind w:left="3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BA697C2">
      <w:start w:val="1"/>
      <w:numFmt w:val="decimal"/>
      <w:lvlText w:val="%7"/>
      <w:lvlJc w:val="left"/>
      <w:pPr>
        <w:ind w:left="4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C0799A">
      <w:start w:val="1"/>
      <w:numFmt w:val="lowerLetter"/>
      <w:lvlText w:val="%8"/>
      <w:lvlJc w:val="left"/>
      <w:pPr>
        <w:ind w:left="5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A160D1A">
      <w:start w:val="1"/>
      <w:numFmt w:val="lowerRoman"/>
      <w:lvlText w:val="%9"/>
      <w:lvlJc w:val="left"/>
      <w:pPr>
        <w:ind w:left="6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1F329E4"/>
    <w:multiLevelType w:val="hybridMultilevel"/>
    <w:tmpl w:val="8BFE0970"/>
    <w:lvl w:ilvl="0" w:tplc="7B3292D8">
      <w:start w:val="1"/>
      <w:numFmt w:val="decimal"/>
      <w:lvlText w:val="%1"/>
      <w:lvlJc w:val="left"/>
      <w:pPr>
        <w:ind w:left="360"/>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1" w:tplc="EDDEFE92">
      <w:start w:val="1"/>
      <w:numFmt w:val="lowerLetter"/>
      <w:lvlText w:val="%2"/>
      <w:lvlJc w:val="left"/>
      <w:pPr>
        <w:ind w:left="678"/>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2" w:tplc="C544604C">
      <w:start w:val="1"/>
      <w:numFmt w:val="lowerRoman"/>
      <w:lvlText w:val="%3"/>
      <w:lvlJc w:val="left"/>
      <w:pPr>
        <w:ind w:left="996"/>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3" w:tplc="AF2CBEE4">
      <w:start w:val="1"/>
      <w:numFmt w:val="decimal"/>
      <w:lvlText w:val="%4"/>
      <w:lvlJc w:val="left"/>
      <w:pPr>
        <w:ind w:left="1313"/>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4" w:tplc="BE822032">
      <w:start w:val="9"/>
      <w:numFmt w:val="upperRoman"/>
      <w:lvlRestart w:val="0"/>
      <w:lvlText w:val="%5."/>
      <w:lvlJc w:val="left"/>
      <w:pPr>
        <w:ind w:left="1546"/>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5" w:tplc="653E6700">
      <w:start w:val="1"/>
      <w:numFmt w:val="lowerRoman"/>
      <w:lvlText w:val="%6"/>
      <w:lvlJc w:val="left"/>
      <w:pPr>
        <w:ind w:left="2351"/>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6" w:tplc="E9EC96C8">
      <w:start w:val="1"/>
      <w:numFmt w:val="decimal"/>
      <w:lvlText w:val="%7"/>
      <w:lvlJc w:val="left"/>
      <w:pPr>
        <w:ind w:left="3071"/>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7" w:tplc="160625E6">
      <w:start w:val="1"/>
      <w:numFmt w:val="lowerLetter"/>
      <w:lvlText w:val="%8"/>
      <w:lvlJc w:val="left"/>
      <w:pPr>
        <w:ind w:left="3791"/>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8" w:tplc="5B4E343A">
      <w:start w:val="1"/>
      <w:numFmt w:val="lowerRoman"/>
      <w:lvlText w:val="%9"/>
      <w:lvlJc w:val="left"/>
      <w:pPr>
        <w:ind w:left="4511"/>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abstractNum>
  <w:abstractNum w:abstractNumId="7" w15:restartNumberingAfterBreak="0">
    <w:nsid w:val="2B9952E6"/>
    <w:multiLevelType w:val="hybridMultilevel"/>
    <w:tmpl w:val="19F05AD8"/>
    <w:lvl w:ilvl="0" w:tplc="8BD0334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C49646">
      <w:start w:val="1"/>
      <w:numFmt w:val="lowerLetter"/>
      <w:lvlText w:val="%2"/>
      <w:lvlJc w:val="left"/>
      <w:pPr>
        <w:ind w:left="6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0A0212C">
      <w:start w:val="1"/>
      <w:numFmt w:val="lowerRoman"/>
      <w:lvlText w:val="%3"/>
      <w:lvlJc w:val="left"/>
      <w:pPr>
        <w:ind w:left="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C6E1348">
      <w:start w:val="1"/>
      <w:numFmt w:val="decimal"/>
      <w:lvlText w:val="%4"/>
      <w:lvlJc w:val="left"/>
      <w:pPr>
        <w:ind w:left="1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1CA162">
      <w:start w:val="1"/>
      <w:numFmt w:val="lowerLetter"/>
      <w:lvlText w:val="%5"/>
      <w:lvlJc w:val="left"/>
      <w:pPr>
        <w:ind w:left="15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7240E48">
      <w:start w:val="1"/>
      <w:numFmt w:val="lowerLetter"/>
      <w:lvlRestart w:val="0"/>
      <w:lvlText w:val="%6)"/>
      <w:lvlJc w:val="left"/>
      <w:pPr>
        <w:ind w:left="1872"/>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tplc="C4B0312E">
      <w:start w:val="1"/>
      <w:numFmt w:val="decimal"/>
      <w:lvlText w:val="%7"/>
      <w:lvlJc w:val="left"/>
      <w:pPr>
        <w:ind w:left="25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F2A858C">
      <w:start w:val="1"/>
      <w:numFmt w:val="lowerLetter"/>
      <w:lvlText w:val="%8"/>
      <w:lvlJc w:val="left"/>
      <w:pPr>
        <w:ind w:left="33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FA44680">
      <w:start w:val="1"/>
      <w:numFmt w:val="lowerRoman"/>
      <w:lvlText w:val="%9"/>
      <w:lvlJc w:val="left"/>
      <w:pPr>
        <w:ind w:left="40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1D877F1"/>
    <w:multiLevelType w:val="hybridMultilevel"/>
    <w:tmpl w:val="6C64902A"/>
    <w:lvl w:ilvl="0" w:tplc="02D04DBA">
      <w:start w:val="1"/>
      <w:numFmt w:val="decimal"/>
      <w:lvlText w:val="%1."/>
      <w:lvlJc w:val="left"/>
      <w:pPr>
        <w:ind w:left="1008"/>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0202A32">
      <w:start w:val="1"/>
      <w:numFmt w:val="decimal"/>
      <w:lvlText w:val="%2)"/>
      <w:lvlJc w:val="left"/>
      <w:pPr>
        <w:ind w:left="174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4B8CCA20">
      <w:start w:val="1"/>
      <w:numFmt w:val="lowerRoman"/>
      <w:lvlText w:val="%3"/>
      <w:lvlJc w:val="left"/>
      <w:pPr>
        <w:ind w:left="1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A4AF0CE">
      <w:start w:val="1"/>
      <w:numFmt w:val="decimal"/>
      <w:lvlText w:val="%4"/>
      <w:lvlJc w:val="left"/>
      <w:pPr>
        <w:ind w:left="24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B6C796">
      <w:start w:val="1"/>
      <w:numFmt w:val="lowerLetter"/>
      <w:lvlText w:val="%5"/>
      <w:lvlJc w:val="left"/>
      <w:pPr>
        <w:ind w:left="31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A2479D8">
      <w:start w:val="1"/>
      <w:numFmt w:val="lowerRoman"/>
      <w:lvlText w:val="%6"/>
      <w:lvlJc w:val="left"/>
      <w:pPr>
        <w:ind w:left="38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ECC8F28">
      <w:start w:val="1"/>
      <w:numFmt w:val="decimal"/>
      <w:lvlText w:val="%7"/>
      <w:lvlJc w:val="left"/>
      <w:pPr>
        <w:ind w:left="46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864212">
      <w:start w:val="1"/>
      <w:numFmt w:val="lowerLetter"/>
      <w:lvlText w:val="%8"/>
      <w:lvlJc w:val="left"/>
      <w:pPr>
        <w:ind w:left="53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78E8BE4">
      <w:start w:val="1"/>
      <w:numFmt w:val="lowerRoman"/>
      <w:lvlText w:val="%9"/>
      <w:lvlJc w:val="left"/>
      <w:pPr>
        <w:ind w:left="60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2702BBE"/>
    <w:multiLevelType w:val="hybridMultilevel"/>
    <w:tmpl w:val="A1AE31FE"/>
    <w:lvl w:ilvl="0" w:tplc="251C2B64">
      <w:start w:val="2"/>
      <w:numFmt w:val="upperRoman"/>
      <w:lvlText w:val="%1."/>
      <w:lvlJc w:val="left"/>
      <w:pPr>
        <w:ind w:left="2557"/>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1" w:tplc="01DA6B50">
      <w:start w:val="1"/>
      <w:numFmt w:val="lowerLetter"/>
      <w:lvlText w:val="%2"/>
      <w:lvlJc w:val="left"/>
      <w:pPr>
        <w:ind w:left="2631"/>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2" w:tplc="39000270">
      <w:start w:val="1"/>
      <w:numFmt w:val="lowerRoman"/>
      <w:lvlText w:val="%3"/>
      <w:lvlJc w:val="left"/>
      <w:pPr>
        <w:ind w:left="3351"/>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3" w:tplc="E5A801E0">
      <w:start w:val="1"/>
      <w:numFmt w:val="decimal"/>
      <w:lvlText w:val="%4"/>
      <w:lvlJc w:val="left"/>
      <w:pPr>
        <w:ind w:left="4071"/>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4" w:tplc="37E4722C">
      <w:start w:val="1"/>
      <w:numFmt w:val="lowerLetter"/>
      <w:lvlText w:val="%5"/>
      <w:lvlJc w:val="left"/>
      <w:pPr>
        <w:ind w:left="4791"/>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5" w:tplc="85E29512">
      <w:start w:val="1"/>
      <w:numFmt w:val="lowerRoman"/>
      <w:lvlText w:val="%6"/>
      <w:lvlJc w:val="left"/>
      <w:pPr>
        <w:ind w:left="5511"/>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6" w:tplc="60E25BEA">
      <w:start w:val="1"/>
      <w:numFmt w:val="decimal"/>
      <w:lvlText w:val="%7"/>
      <w:lvlJc w:val="left"/>
      <w:pPr>
        <w:ind w:left="6231"/>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7" w:tplc="A9BC0260">
      <w:start w:val="1"/>
      <w:numFmt w:val="lowerLetter"/>
      <w:lvlText w:val="%8"/>
      <w:lvlJc w:val="left"/>
      <w:pPr>
        <w:ind w:left="6951"/>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8" w:tplc="9E546C78">
      <w:start w:val="1"/>
      <w:numFmt w:val="lowerRoman"/>
      <w:lvlText w:val="%9"/>
      <w:lvlJc w:val="left"/>
      <w:pPr>
        <w:ind w:left="7671"/>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abstractNum>
  <w:abstractNum w:abstractNumId="10" w15:restartNumberingAfterBreak="0">
    <w:nsid w:val="391354C2"/>
    <w:multiLevelType w:val="hybridMultilevel"/>
    <w:tmpl w:val="5F6ABC26"/>
    <w:lvl w:ilvl="0" w:tplc="45ECCC1E">
      <w:start w:val="1"/>
      <w:numFmt w:val="decimal"/>
      <w:lvlText w:val="%1."/>
      <w:lvlJc w:val="left"/>
      <w:pPr>
        <w:ind w:left="1008"/>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9260708">
      <w:start w:val="1"/>
      <w:numFmt w:val="decimal"/>
      <w:lvlText w:val="%2)"/>
      <w:lvlJc w:val="left"/>
      <w:pPr>
        <w:ind w:left="14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12D28596">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AB4D322">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1AA7E6">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68E310C">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71EEE0C">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14FE3E">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C4CDA8C">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B5C0AF7"/>
    <w:multiLevelType w:val="hybridMultilevel"/>
    <w:tmpl w:val="0F6059DE"/>
    <w:lvl w:ilvl="0" w:tplc="F3221D20">
      <w:start w:val="1"/>
      <w:numFmt w:val="decimal"/>
      <w:lvlText w:val="%1."/>
      <w:lvlJc w:val="left"/>
      <w:pPr>
        <w:ind w:left="1008"/>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BD022B8">
      <w:start w:val="1"/>
      <w:numFmt w:val="decimal"/>
      <w:lvlText w:val="%2)"/>
      <w:lvlJc w:val="left"/>
      <w:pPr>
        <w:ind w:left="14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306646C">
      <w:start w:val="1"/>
      <w:numFmt w:val="lowerLetter"/>
      <w:lvlText w:val="%3)"/>
      <w:lvlJc w:val="left"/>
      <w:pPr>
        <w:ind w:left="1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CFC46EE">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E0DB96">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F00FECE">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4908200">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36D138">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06C482C">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F101269"/>
    <w:multiLevelType w:val="hybridMultilevel"/>
    <w:tmpl w:val="E8AEF68A"/>
    <w:lvl w:ilvl="0" w:tplc="A6B87758">
      <w:start w:val="1"/>
      <w:numFmt w:val="decimal"/>
      <w:lvlText w:val="%1."/>
      <w:lvlJc w:val="left"/>
      <w:pPr>
        <w:ind w:left="1008"/>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E7E442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6CC3E2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1D0C0C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7A6D3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31A059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74C968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FC277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24AB6E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F625054"/>
    <w:multiLevelType w:val="hybridMultilevel"/>
    <w:tmpl w:val="66681B14"/>
    <w:lvl w:ilvl="0" w:tplc="417C9C78">
      <w:start w:val="1"/>
      <w:numFmt w:val="decimal"/>
      <w:lvlText w:val="%1."/>
      <w:lvlJc w:val="left"/>
      <w:pPr>
        <w:ind w:left="1008"/>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FB4BB84">
      <w:start w:val="1"/>
      <w:numFmt w:val="lowerLetter"/>
      <w:lvlText w:val="%2"/>
      <w:lvlJc w:val="left"/>
      <w:pPr>
        <w:ind w:left="1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0081B9C">
      <w:start w:val="1"/>
      <w:numFmt w:val="lowerRoman"/>
      <w:lvlText w:val="%3"/>
      <w:lvlJc w:val="left"/>
      <w:pPr>
        <w:ind w:left="2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4FAD4C2">
      <w:start w:val="1"/>
      <w:numFmt w:val="decimal"/>
      <w:lvlText w:val="%4"/>
      <w:lvlJc w:val="left"/>
      <w:pPr>
        <w:ind w:left="3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4EB406">
      <w:start w:val="1"/>
      <w:numFmt w:val="lowerLetter"/>
      <w:lvlText w:val="%5"/>
      <w:lvlJc w:val="left"/>
      <w:pPr>
        <w:ind w:left="3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DDCF0F8">
      <w:start w:val="1"/>
      <w:numFmt w:val="lowerRoman"/>
      <w:lvlText w:val="%6"/>
      <w:lvlJc w:val="left"/>
      <w:pPr>
        <w:ind w:left="4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522E2DA">
      <w:start w:val="1"/>
      <w:numFmt w:val="decimal"/>
      <w:lvlText w:val="%7"/>
      <w:lvlJc w:val="left"/>
      <w:pPr>
        <w:ind w:left="5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C6422C">
      <w:start w:val="1"/>
      <w:numFmt w:val="lowerLetter"/>
      <w:lvlText w:val="%8"/>
      <w:lvlJc w:val="left"/>
      <w:pPr>
        <w:ind w:left="6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8A2618C">
      <w:start w:val="1"/>
      <w:numFmt w:val="lowerRoman"/>
      <w:lvlText w:val="%9"/>
      <w:lvlJc w:val="left"/>
      <w:pPr>
        <w:ind w:left="6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F986052"/>
    <w:multiLevelType w:val="hybridMultilevel"/>
    <w:tmpl w:val="81AC0C82"/>
    <w:lvl w:ilvl="0" w:tplc="7062EF2E">
      <w:start w:val="1"/>
      <w:numFmt w:val="decimal"/>
      <w:lvlText w:val="%1."/>
      <w:lvlJc w:val="left"/>
      <w:pPr>
        <w:ind w:left="1008"/>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EE4D1D0">
      <w:start w:val="1"/>
      <w:numFmt w:val="decimal"/>
      <w:lvlText w:val="%2)"/>
      <w:lvlJc w:val="left"/>
      <w:pPr>
        <w:ind w:left="13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F6B66B76">
      <w:start w:val="1"/>
      <w:numFmt w:val="lowerRoman"/>
      <w:lvlText w:val="%3"/>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6D4D3EE">
      <w:start w:val="1"/>
      <w:numFmt w:val="decimal"/>
      <w:lvlText w:val="%4"/>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9AA26C">
      <w:start w:val="1"/>
      <w:numFmt w:val="lowerLetter"/>
      <w:lvlText w:val="%5"/>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5CA9F06">
      <w:start w:val="1"/>
      <w:numFmt w:val="lowerRoman"/>
      <w:lvlText w:val="%6"/>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0E2F046">
      <w:start w:val="1"/>
      <w:numFmt w:val="decimal"/>
      <w:lvlText w:val="%7"/>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D48046">
      <w:start w:val="1"/>
      <w:numFmt w:val="lowerLetter"/>
      <w:lvlText w:val="%8"/>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E902A52">
      <w:start w:val="1"/>
      <w:numFmt w:val="lowerRoman"/>
      <w:lvlText w:val="%9"/>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0E42342"/>
    <w:multiLevelType w:val="hybridMultilevel"/>
    <w:tmpl w:val="6F0C8AA0"/>
    <w:lvl w:ilvl="0" w:tplc="87F2B570">
      <w:start w:val="1"/>
      <w:numFmt w:val="decimal"/>
      <w:lvlText w:val="%1."/>
      <w:lvlJc w:val="left"/>
      <w:pPr>
        <w:ind w:left="1008"/>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27A196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3A074B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CEA679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F0676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0F41E4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1F6549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56EB0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5268EA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91979CA"/>
    <w:multiLevelType w:val="hybridMultilevel"/>
    <w:tmpl w:val="E570901A"/>
    <w:lvl w:ilvl="0" w:tplc="BFCA3B0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7ECBF4">
      <w:start w:val="1"/>
      <w:numFmt w:val="lowerLetter"/>
      <w:lvlText w:val="%2"/>
      <w:lvlJc w:val="left"/>
      <w:pPr>
        <w:ind w:left="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4848124">
      <w:start w:val="1"/>
      <w:numFmt w:val="lowerRoman"/>
      <w:lvlText w:val="%3"/>
      <w:lvlJc w:val="left"/>
      <w:pPr>
        <w:ind w:left="10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F3024BC">
      <w:start w:val="1"/>
      <w:numFmt w:val="lowerLetter"/>
      <w:lvlRestart w:val="0"/>
      <w:lvlText w:val="%4)"/>
      <w:lvlJc w:val="left"/>
      <w:pPr>
        <w:ind w:left="200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tplc="45B6B962">
      <w:start w:val="1"/>
      <w:numFmt w:val="lowerLetter"/>
      <w:lvlText w:val="%5"/>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4409F58">
      <w:start w:val="1"/>
      <w:numFmt w:val="lowerRoman"/>
      <w:lvlText w:val="%6"/>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01E142E">
      <w:start w:val="1"/>
      <w:numFmt w:val="decimal"/>
      <w:lvlText w:val="%7"/>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D659CE">
      <w:start w:val="1"/>
      <w:numFmt w:val="lowerLetter"/>
      <w:lvlText w:val="%8"/>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B58515E">
      <w:start w:val="1"/>
      <w:numFmt w:val="lowerRoman"/>
      <w:lvlText w:val="%9"/>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A3F288F"/>
    <w:multiLevelType w:val="hybridMultilevel"/>
    <w:tmpl w:val="728E110A"/>
    <w:lvl w:ilvl="0" w:tplc="FB442516">
      <w:start w:val="1"/>
      <w:numFmt w:val="decimal"/>
      <w:lvlText w:val="%1"/>
      <w:lvlJc w:val="left"/>
      <w:pPr>
        <w:ind w:left="360"/>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1" w:tplc="3752A6F0">
      <w:start w:val="23"/>
      <w:numFmt w:val="upperRoman"/>
      <w:lvlText w:val="%2."/>
      <w:lvlJc w:val="left"/>
      <w:pPr>
        <w:ind w:left="1543"/>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2" w:tplc="DB8C3F60">
      <w:start w:val="1"/>
      <w:numFmt w:val="lowerRoman"/>
      <w:lvlText w:val="%3"/>
      <w:lvlJc w:val="left"/>
      <w:pPr>
        <w:ind w:left="1247"/>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3" w:tplc="8FCABDE2">
      <w:start w:val="1"/>
      <w:numFmt w:val="decimal"/>
      <w:lvlText w:val="%4"/>
      <w:lvlJc w:val="left"/>
      <w:pPr>
        <w:ind w:left="1967"/>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4" w:tplc="3FD09216">
      <w:start w:val="1"/>
      <w:numFmt w:val="lowerLetter"/>
      <w:lvlText w:val="%5"/>
      <w:lvlJc w:val="left"/>
      <w:pPr>
        <w:ind w:left="2687"/>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5" w:tplc="F9E6B4BA">
      <w:start w:val="1"/>
      <w:numFmt w:val="lowerRoman"/>
      <w:lvlText w:val="%6"/>
      <w:lvlJc w:val="left"/>
      <w:pPr>
        <w:ind w:left="3407"/>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6" w:tplc="C3867970">
      <w:start w:val="1"/>
      <w:numFmt w:val="decimal"/>
      <w:lvlText w:val="%7"/>
      <w:lvlJc w:val="left"/>
      <w:pPr>
        <w:ind w:left="4127"/>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7" w:tplc="31B6A38A">
      <w:start w:val="1"/>
      <w:numFmt w:val="lowerLetter"/>
      <w:lvlText w:val="%8"/>
      <w:lvlJc w:val="left"/>
      <w:pPr>
        <w:ind w:left="4847"/>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8" w:tplc="6F046564">
      <w:start w:val="1"/>
      <w:numFmt w:val="lowerRoman"/>
      <w:lvlText w:val="%9"/>
      <w:lvlJc w:val="left"/>
      <w:pPr>
        <w:ind w:left="5567"/>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abstractNum>
  <w:abstractNum w:abstractNumId="18" w15:restartNumberingAfterBreak="0">
    <w:nsid w:val="4DA16E91"/>
    <w:multiLevelType w:val="hybridMultilevel"/>
    <w:tmpl w:val="DC6A87BC"/>
    <w:lvl w:ilvl="0" w:tplc="DDB4F3BE">
      <w:start w:val="1"/>
      <w:numFmt w:val="decimal"/>
      <w:lvlText w:val="%1."/>
      <w:lvlJc w:val="left"/>
      <w:pPr>
        <w:ind w:left="1008"/>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92C8DEE">
      <w:start w:val="6"/>
      <w:numFmt w:val="upperRoman"/>
      <w:lvlText w:val="%2."/>
      <w:lvlJc w:val="left"/>
      <w:pPr>
        <w:ind w:left="2668"/>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2" w:tplc="4594BEB4">
      <w:start w:val="1"/>
      <w:numFmt w:val="lowerRoman"/>
      <w:lvlText w:val="%3"/>
      <w:lvlJc w:val="left"/>
      <w:pPr>
        <w:ind w:left="2656"/>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3" w:tplc="911A2BEA">
      <w:start w:val="1"/>
      <w:numFmt w:val="decimal"/>
      <w:lvlText w:val="%4"/>
      <w:lvlJc w:val="left"/>
      <w:pPr>
        <w:ind w:left="3376"/>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4" w:tplc="14A2E7D4">
      <w:start w:val="1"/>
      <w:numFmt w:val="lowerLetter"/>
      <w:lvlText w:val="%5"/>
      <w:lvlJc w:val="left"/>
      <w:pPr>
        <w:ind w:left="4096"/>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5" w:tplc="544A2D90">
      <w:start w:val="1"/>
      <w:numFmt w:val="lowerRoman"/>
      <w:lvlText w:val="%6"/>
      <w:lvlJc w:val="left"/>
      <w:pPr>
        <w:ind w:left="4816"/>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6" w:tplc="3A04F952">
      <w:start w:val="1"/>
      <w:numFmt w:val="decimal"/>
      <w:lvlText w:val="%7"/>
      <w:lvlJc w:val="left"/>
      <w:pPr>
        <w:ind w:left="5536"/>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7" w:tplc="735E7634">
      <w:start w:val="1"/>
      <w:numFmt w:val="lowerLetter"/>
      <w:lvlText w:val="%8"/>
      <w:lvlJc w:val="left"/>
      <w:pPr>
        <w:ind w:left="6256"/>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8" w:tplc="22100138">
      <w:start w:val="1"/>
      <w:numFmt w:val="lowerRoman"/>
      <w:lvlText w:val="%9"/>
      <w:lvlJc w:val="left"/>
      <w:pPr>
        <w:ind w:left="6976"/>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abstractNum>
  <w:abstractNum w:abstractNumId="19" w15:restartNumberingAfterBreak="0">
    <w:nsid w:val="4E4A3D1E"/>
    <w:multiLevelType w:val="hybridMultilevel"/>
    <w:tmpl w:val="902A335A"/>
    <w:lvl w:ilvl="0" w:tplc="5A526946">
      <w:start w:val="1"/>
      <w:numFmt w:val="decimal"/>
      <w:lvlText w:val="%1."/>
      <w:lvlJc w:val="left"/>
      <w:pPr>
        <w:ind w:left="1008"/>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7424E5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848A02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2E4DFE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126C6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2BADC8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7DE435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54237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EC0677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ED20B5B"/>
    <w:multiLevelType w:val="hybridMultilevel"/>
    <w:tmpl w:val="320EBA64"/>
    <w:lvl w:ilvl="0" w:tplc="08BECA74">
      <w:start w:val="1"/>
      <w:numFmt w:val="decimal"/>
      <w:lvlText w:val="%1."/>
      <w:lvlJc w:val="left"/>
      <w:pPr>
        <w:ind w:left="1152"/>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54415E2">
      <w:start w:val="4"/>
      <w:numFmt w:val="upperRoman"/>
      <w:lvlText w:val="%2."/>
      <w:lvlJc w:val="left"/>
      <w:pPr>
        <w:ind w:left="2732"/>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2" w:tplc="0310EDA4">
      <w:start w:val="1"/>
      <w:numFmt w:val="lowerRoman"/>
      <w:lvlText w:val="%3"/>
      <w:lvlJc w:val="left"/>
      <w:pPr>
        <w:ind w:left="2819"/>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3" w:tplc="57780A5C">
      <w:start w:val="1"/>
      <w:numFmt w:val="decimal"/>
      <w:lvlText w:val="%4"/>
      <w:lvlJc w:val="left"/>
      <w:pPr>
        <w:ind w:left="3539"/>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4" w:tplc="D0DAF8DA">
      <w:start w:val="1"/>
      <w:numFmt w:val="lowerLetter"/>
      <w:lvlText w:val="%5"/>
      <w:lvlJc w:val="left"/>
      <w:pPr>
        <w:ind w:left="4259"/>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5" w:tplc="74B60728">
      <w:start w:val="1"/>
      <w:numFmt w:val="lowerRoman"/>
      <w:lvlText w:val="%6"/>
      <w:lvlJc w:val="left"/>
      <w:pPr>
        <w:ind w:left="4979"/>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6" w:tplc="EF821012">
      <w:start w:val="1"/>
      <w:numFmt w:val="decimal"/>
      <w:lvlText w:val="%7"/>
      <w:lvlJc w:val="left"/>
      <w:pPr>
        <w:ind w:left="5699"/>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7" w:tplc="C798A06C">
      <w:start w:val="1"/>
      <w:numFmt w:val="lowerLetter"/>
      <w:lvlText w:val="%8"/>
      <w:lvlJc w:val="left"/>
      <w:pPr>
        <w:ind w:left="6419"/>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8" w:tplc="EB0CB9BA">
      <w:start w:val="1"/>
      <w:numFmt w:val="lowerRoman"/>
      <w:lvlText w:val="%9"/>
      <w:lvlJc w:val="left"/>
      <w:pPr>
        <w:ind w:left="7139"/>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abstractNum>
  <w:abstractNum w:abstractNumId="21" w15:restartNumberingAfterBreak="0">
    <w:nsid w:val="4FB52B25"/>
    <w:multiLevelType w:val="hybridMultilevel"/>
    <w:tmpl w:val="E406679A"/>
    <w:lvl w:ilvl="0" w:tplc="E5C2E44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5AE80A">
      <w:start w:val="1"/>
      <w:numFmt w:val="lowerLetter"/>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98201A4">
      <w:start w:val="1"/>
      <w:numFmt w:val="lowerLetter"/>
      <w:lvlText w:val="%3)"/>
      <w:lvlJc w:val="left"/>
      <w:pPr>
        <w:ind w:left="1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F981216">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880972">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662912E">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BD43C34">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7487CC">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2684972">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8783CC4"/>
    <w:multiLevelType w:val="hybridMultilevel"/>
    <w:tmpl w:val="4A90DD6E"/>
    <w:lvl w:ilvl="0" w:tplc="43BCD1E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60D4E6">
      <w:start w:val="1"/>
      <w:numFmt w:val="lowerLetter"/>
      <w:lvlText w:val="%2"/>
      <w:lvlJc w:val="left"/>
      <w:pPr>
        <w:ind w:left="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898E6E2">
      <w:start w:val="1"/>
      <w:numFmt w:val="lowerRoman"/>
      <w:lvlText w:val="%3"/>
      <w:lvlJc w:val="left"/>
      <w:pPr>
        <w:ind w:left="1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F32107C">
      <w:start w:val="12"/>
      <w:numFmt w:val="decimal"/>
      <w:lvlRestart w:val="0"/>
      <w:lvlText w:val="%4)"/>
      <w:lvlJc w:val="left"/>
      <w:pPr>
        <w:ind w:left="1448"/>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tplc="CF14DF1A">
      <w:start w:val="1"/>
      <w:numFmt w:val="lowerLetter"/>
      <w:lvlText w:val="%5"/>
      <w:lvlJc w:val="left"/>
      <w:pPr>
        <w:ind w:left="20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53A7B62">
      <w:start w:val="1"/>
      <w:numFmt w:val="lowerRoman"/>
      <w:lvlText w:val="%6"/>
      <w:lvlJc w:val="left"/>
      <w:pPr>
        <w:ind w:left="27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23EF278">
      <w:start w:val="1"/>
      <w:numFmt w:val="decimal"/>
      <w:lvlText w:val="%7"/>
      <w:lvlJc w:val="left"/>
      <w:pPr>
        <w:ind w:left="34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D815E2">
      <w:start w:val="1"/>
      <w:numFmt w:val="lowerLetter"/>
      <w:lvlText w:val="%8"/>
      <w:lvlJc w:val="left"/>
      <w:pPr>
        <w:ind w:left="42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725DD8">
      <w:start w:val="1"/>
      <w:numFmt w:val="lowerRoman"/>
      <w:lvlText w:val="%9"/>
      <w:lvlJc w:val="left"/>
      <w:pPr>
        <w:ind w:left="49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A5F3D45"/>
    <w:multiLevelType w:val="hybridMultilevel"/>
    <w:tmpl w:val="B2C003B4"/>
    <w:lvl w:ilvl="0" w:tplc="468E4404">
      <w:start w:val="1"/>
      <w:numFmt w:val="decimal"/>
      <w:lvlText w:val="%1."/>
      <w:lvlJc w:val="left"/>
      <w:pPr>
        <w:ind w:left="1008"/>
      </w:pPr>
      <w:rPr>
        <w:rFonts w:ascii="Times New Roman" w:eastAsia="Arial"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5BF88ED2">
      <w:start w:val="1"/>
      <w:numFmt w:val="decimal"/>
      <w:lvlText w:val="%2)"/>
      <w:lvlJc w:val="left"/>
      <w:pPr>
        <w:ind w:left="71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68E8F89C">
      <w:start w:val="1"/>
      <w:numFmt w:val="decimal"/>
      <w:lvlText w:val="%3."/>
      <w:lvlJc w:val="left"/>
      <w:pPr>
        <w:ind w:left="2026"/>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A45ABDC6">
      <w:start w:val="1"/>
      <w:numFmt w:val="bullet"/>
      <w:lvlText w:val=""/>
      <w:lvlJc w:val="left"/>
      <w:pPr>
        <w:ind w:left="28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4" w:tplc="F052382E">
      <w:start w:val="1"/>
      <w:numFmt w:val="bullet"/>
      <w:lvlText w:val="o"/>
      <w:lvlJc w:val="left"/>
      <w:pPr>
        <w:ind w:left="2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DB23C42">
      <w:start w:val="1"/>
      <w:numFmt w:val="bullet"/>
      <w:lvlText w:val="▪"/>
      <w:lvlJc w:val="left"/>
      <w:pPr>
        <w:ind w:left="2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46E54DC">
      <w:start w:val="1"/>
      <w:numFmt w:val="bullet"/>
      <w:lvlText w:val="•"/>
      <w:lvlJc w:val="left"/>
      <w:pPr>
        <w:ind w:left="3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28B60E">
      <w:start w:val="1"/>
      <w:numFmt w:val="bullet"/>
      <w:lvlText w:val="o"/>
      <w:lvlJc w:val="left"/>
      <w:pPr>
        <w:ind w:left="4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CC8F67E">
      <w:start w:val="1"/>
      <w:numFmt w:val="bullet"/>
      <w:lvlText w:val="▪"/>
      <w:lvlJc w:val="left"/>
      <w:pPr>
        <w:ind w:left="50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BA46630"/>
    <w:multiLevelType w:val="hybridMultilevel"/>
    <w:tmpl w:val="8ECA4552"/>
    <w:lvl w:ilvl="0" w:tplc="3C0C22F8">
      <w:start w:val="1"/>
      <w:numFmt w:val="decimal"/>
      <w:lvlText w:val="%1."/>
      <w:lvlJc w:val="left"/>
      <w:pPr>
        <w:ind w:left="1008"/>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11673C6">
      <w:start w:val="1"/>
      <w:numFmt w:val="decimal"/>
      <w:lvlText w:val="%2)"/>
      <w:lvlJc w:val="left"/>
      <w:pPr>
        <w:ind w:left="1448"/>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E6FC1370">
      <w:start w:val="1"/>
      <w:numFmt w:val="lowerLetter"/>
      <w:lvlText w:val="%3)"/>
      <w:lvlJc w:val="left"/>
      <w:pPr>
        <w:ind w:left="174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F27AEA74">
      <w:start w:val="1"/>
      <w:numFmt w:val="decimal"/>
      <w:lvlText w:val="%4"/>
      <w:lvlJc w:val="left"/>
      <w:pPr>
        <w:ind w:left="1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144262">
      <w:start w:val="1"/>
      <w:numFmt w:val="lowerLetter"/>
      <w:lvlText w:val="%5"/>
      <w:lvlJc w:val="left"/>
      <w:pPr>
        <w:ind w:left="24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ECECCFA">
      <w:start w:val="1"/>
      <w:numFmt w:val="lowerRoman"/>
      <w:lvlText w:val="%6"/>
      <w:lvlJc w:val="left"/>
      <w:pPr>
        <w:ind w:left="31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4B0CA86">
      <w:start w:val="1"/>
      <w:numFmt w:val="decimal"/>
      <w:lvlText w:val="%7"/>
      <w:lvlJc w:val="left"/>
      <w:pPr>
        <w:ind w:left="38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AAA8E0">
      <w:start w:val="1"/>
      <w:numFmt w:val="lowerLetter"/>
      <w:lvlText w:val="%8"/>
      <w:lvlJc w:val="left"/>
      <w:pPr>
        <w:ind w:left="46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52406CE">
      <w:start w:val="1"/>
      <w:numFmt w:val="lowerRoman"/>
      <w:lvlText w:val="%9"/>
      <w:lvlJc w:val="left"/>
      <w:pPr>
        <w:ind w:left="53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4ED274A"/>
    <w:multiLevelType w:val="hybridMultilevel"/>
    <w:tmpl w:val="5F501C9A"/>
    <w:lvl w:ilvl="0" w:tplc="06C29FB8">
      <w:start w:val="4"/>
      <w:numFmt w:val="decimal"/>
      <w:lvlText w:val="%1."/>
      <w:lvlJc w:val="left"/>
      <w:pPr>
        <w:ind w:left="1008"/>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F9A5080">
      <w:start w:val="1"/>
      <w:numFmt w:val="decimal"/>
      <w:lvlText w:val="%2)"/>
      <w:lvlJc w:val="left"/>
      <w:pPr>
        <w:ind w:left="1306"/>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37A29B72">
      <w:start w:val="1"/>
      <w:numFmt w:val="lowerRoman"/>
      <w:lvlText w:val="%3"/>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0A27280">
      <w:start w:val="1"/>
      <w:numFmt w:val="decimal"/>
      <w:lvlText w:val="%4"/>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4E6508">
      <w:start w:val="1"/>
      <w:numFmt w:val="lowerLetter"/>
      <w:lvlText w:val="%5"/>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9B8F5B6">
      <w:start w:val="1"/>
      <w:numFmt w:val="lowerRoman"/>
      <w:lvlText w:val="%6"/>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ED60DC2">
      <w:start w:val="1"/>
      <w:numFmt w:val="decimal"/>
      <w:lvlText w:val="%7"/>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161EBA">
      <w:start w:val="1"/>
      <w:numFmt w:val="lowerLetter"/>
      <w:lvlText w:val="%8"/>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9D66484">
      <w:start w:val="1"/>
      <w:numFmt w:val="lowerRoman"/>
      <w:lvlText w:val="%9"/>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C616A58"/>
    <w:multiLevelType w:val="hybridMultilevel"/>
    <w:tmpl w:val="17CC7320"/>
    <w:lvl w:ilvl="0" w:tplc="13064548">
      <w:start w:val="20"/>
      <w:numFmt w:val="upperRoman"/>
      <w:lvlText w:val="%1."/>
      <w:lvlJc w:val="left"/>
      <w:pPr>
        <w:ind w:left="1296"/>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1" w:tplc="6A722F2E">
      <w:start w:val="1"/>
      <w:numFmt w:val="lowerLetter"/>
      <w:lvlText w:val="%2"/>
      <w:lvlJc w:val="left"/>
      <w:pPr>
        <w:ind w:left="1266"/>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2" w:tplc="5096FD0C">
      <w:start w:val="1"/>
      <w:numFmt w:val="lowerRoman"/>
      <w:lvlText w:val="%3"/>
      <w:lvlJc w:val="left"/>
      <w:pPr>
        <w:ind w:left="1986"/>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3" w:tplc="66089BBC">
      <w:start w:val="1"/>
      <w:numFmt w:val="decimal"/>
      <w:lvlText w:val="%4"/>
      <w:lvlJc w:val="left"/>
      <w:pPr>
        <w:ind w:left="2706"/>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4" w:tplc="0958E31A">
      <w:start w:val="1"/>
      <w:numFmt w:val="lowerLetter"/>
      <w:lvlText w:val="%5"/>
      <w:lvlJc w:val="left"/>
      <w:pPr>
        <w:ind w:left="3426"/>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5" w:tplc="01A428A0">
      <w:start w:val="1"/>
      <w:numFmt w:val="lowerRoman"/>
      <w:lvlText w:val="%6"/>
      <w:lvlJc w:val="left"/>
      <w:pPr>
        <w:ind w:left="4146"/>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6" w:tplc="CE866118">
      <w:start w:val="1"/>
      <w:numFmt w:val="decimal"/>
      <w:lvlText w:val="%7"/>
      <w:lvlJc w:val="left"/>
      <w:pPr>
        <w:ind w:left="4866"/>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7" w:tplc="73085350">
      <w:start w:val="1"/>
      <w:numFmt w:val="lowerLetter"/>
      <w:lvlText w:val="%8"/>
      <w:lvlJc w:val="left"/>
      <w:pPr>
        <w:ind w:left="5586"/>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8" w:tplc="AC34EFA2">
      <w:start w:val="1"/>
      <w:numFmt w:val="lowerRoman"/>
      <w:lvlText w:val="%9"/>
      <w:lvlJc w:val="left"/>
      <w:pPr>
        <w:ind w:left="6306"/>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abstractNum>
  <w:num w:numId="1" w16cid:durableId="1090079116">
    <w:abstractNumId w:val="9"/>
  </w:num>
  <w:num w:numId="2" w16cid:durableId="1212381531">
    <w:abstractNumId w:val="20"/>
  </w:num>
  <w:num w:numId="3" w16cid:durableId="1455372087">
    <w:abstractNumId w:val="18"/>
  </w:num>
  <w:num w:numId="4" w16cid:durableId="1698391841">
    <w:abstractNumId w:val="15"/>
  </w:num>
  <w:num w:numId="5" w16cid:durableId="411925944">
    <w:abstractNumId w:val="23"/>
  </w:num>
  <w:num w:numId="6" w16cid:durableId="2125074921">
    <w:abstractNumId w:val="7"/>
  </w:num>
  <w:num w:numId="7" w16cid:durableId="850991243">
    <w:abstractNumId w:val="16"/>
  </w:num>
  <w:num w:numId="8" w16cid:durableId="1197815770">
    <w:abstractNumId w:val="22"/>
  </w:num>
  <w:num w:numId="9" w16cid:durableId="540635225">
    <w:abstractNumId w:val="6"/>
  </w:num>
  <w:num w:numId="10" w16cid:durableId="685205883">
    <w:abstractNumId w:val="13"/>
  </w:num>
  <w:num w:numId="11" w16cid:durableId="1057241237">
    <w:abstractNumId w:val="5"/>
  </w:num>
  <w:num w:numId="12" w16cid:durableId="2128696511">
    <w:abstractNumId w:val="19"/>
  </w:num>
  <w:num w:numId="13" w16cid:durableId="1405761478">
    <w:abstractNumId w:val="8"/>
  </w:num>
  <w:num w:numId="14" w16cid:durableId="112872925">
    <w:abstractNumId w:val="24"/>
  </w:num>
  <w:num w:numId="15" w16cid:durableId="1913078009">
    <w:abstractNumId w:val="2"/>
  </w:num>
  <w:num w:numId="16" w16cid:durableId="2037808672">
    <w:abstractNumId w:val="3"/>
  </w:num>
  <w:num w:numId="17" w16cid:durableId="409548977">
    <w:abstractNumId w:val="4"/>
  </w:num>
  <w:num w:numId="18" w16cid:durableId="984506991">
    <w:abstractNumId w:val="25"/>
  </w:num>
  <w:num w:numId="19" w16cid:durableId="2036954780">
    <w:abstractNumId w:val="0"/>
  </w:num>
  <w:num w:numId="20" w16cid:durableId="2122646391">
    <w:abstractNumId w:val="14"/>
  </w:num>
  <w:num w:numId="21" w16cid:durableId="1578399810">
    <w:abstractNumId w:val="26"/>
  </w:num>
  <w:num w:numId="22" w16cid:durableId="1673678935">
    <w:abstractNumId w:val="10"/>
  </w:num>
  <w:num w:numId="23" w16cid:durableId="1059523653">
    <w:abstractNumId w:val="17"/>
  </w:num>
  <w:num w:numId="24" w16cid:durableId="1361467440">
    <w:abstractNumId w:val="1"/>
  </w:num>
  <w:num w:numId="25" w16cid:durableId="1381513422">
    <w:abstractNumId w:val="12"/>
  </w:num>
  <w:num w:numId="26" w16cid:durableId="878472170">
    <w:abstractNumId w:val="11"/>
  </w:num>
  <w:num w:numId="27" w16cid:durableId="74037515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F8D"/>
    <w:rsid w:val="0003391E"/>
    <w:rsid w:val="00074310"/>
    <w:rsid w:val="00081331"/>
    <w:rsid w:val="000D5948"/>
    <w:rsid w:val="0020345E"/>
    <w:rsid w:val="0021351F"/>
    <w:rsid w:val="00254047"/>
    <w:rsid w:val="002C73F3"/>
    <w:rsid w:val="00443603"/>
    <w:rsid w:val="00470343"/>
    <w:rsid w:val="00512A18"/>
    <w:rsid w:val="00553533"/>
    <w:rsid w:val="00555BC5"/>
    <w:rsid w:val="006231E4"/>
    <w:rsid w:val="00633A38"/>
    <w:rsid w:val="00640973"/>
    <w:rsid w:val="0067245A"/>
    <w:rsid w:val="00754D7F"/>
    <w:rsid w:val="007A1197"/>
    <w:rsid w:val="007C71F3"/>
    <w:rsid w:val="007F38D9"/>
    <w:rsid w:val="0085762F"/>
    <w:rsid w:val="008D0F8D"/>
    <w:rsid w:val="00934126"/>
    <w:rsid w:val="009355FB"/>
    <w:rsid w:val="009D4366"/>
    <w:rsid w:val="00AA19B7"/>
    <w:rsid w:val="00AC15E2"/>
    <w:rsid w:val="00AD013A"/>
    <w:rsid w:val="00AF5C5C"/>
    <w:rsid w:val="00B60DC8"/>
    <w:rsid w:val="00C34968"/>
    <w:rsid w:val="00C4061B"/>
    <w:rsid w:val="00C752EB"/>
    <w:rsid w:val="00C82178"/>
    <w:rsid w:val="00CE4DD6"/>
    <w:rsid w:val="00D72A45"/>
    <w:rsid w:val="00E41DE6"/>
    <w:rsid w:val="00E52ED3"/>
    <w:rsid w:val="00ED0FAB"/>
    <w:rsid w:val="00F057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E786E"/>
  <w15:docId w15:val="{41535097-73FF-443E-A211-433E1EBBB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71" w:line="247" w:lineRule="auto"/>
      <w:ind w:left="750" w:hanging="10"/>
      <w:jc w:val="both"/>
    </w:pPr>
    <w:rPr>
      <w:rFonts w:ascii="Arial" w:eastAsia="Arial" w:hAnsi="Arial" w:cs="Arial"/>
      <w:color w:val="000000"/>
      <w:sz w:val="24"/>
    </w:rPr>
  </w:style>
  <w:style w:type="paragraph" w:styleId="Nagwek1">
    <w:name w:val="heading 1"/>
    <w:next w:val="Normalny"/>
    <w:link w:val="Nagwek1Znak"/>
    <w:uiPriority w:val="9"/>
    <w:qFormat/>
    <w:pPr>
      <w:keepNext/>
      <w:keepLines/>
      <w:spacing w:after="0"/>
      <w:ind w:left="840" w:hanging="10"/>
      <w:jc w:val="center"/>
      <w:outlineLvl w:val="0"/>
    </w:pPr>
    <w:rPr>
      <w:rFonts w:ascii="Arial" w:eastAsia="Arial" w:hAnsi="Arial" w:cs="Arial"/>
      <w:b/>
      <w:color w:val="000000"/>
      <w:sz w:val="28"/>
    </w:rPr>
  </w:style>
  <w:style w:type="paragraph" w:styleId="Nagwek2">
    <w:name w:val="heading 2"/>
    <w:next w:val="Normalny"/>
    <w:link w:val="Nagwek2Znak"/>
    <w:uiPriority w:val="9"/>
    <w:unhideWhenUsed/>
    <w:qFormat/>
    <w:pPr>
      <w:keepNext/>
      <w:keepLines/>
      <w:pBdr>
        <w:bottom w:val="single" w:sz="8" w:space="0" w:color="FFFFFF"/>
      </w:pBdr>
      <w:shd w:val="clear" w:color="auto" w:fill="808080"/>
      <w:spacing w:after="54"/>
      <w:ind w:left="1052" w:hanging="10"/>
      <w:jc w:val="center"/>
      <w:outlineLvl w:val="1"/>
    </w:pPr>
    <w:rPr>
      <w:rFonts w:ascii="Arial" w:eastAsia="Arial" w:hAnsi="Arial" w:cs="Arial"/>
      <w:b/>
      <w:color w:val="FFFFFF"/>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color w:val="000000"/>
      <w:sz w:val="28"/>
    </w:rPr>
  </w:style>
  <w:style w:type="character" w:customStyle="1" w:styleId="Nagwek2Znak">
    <w:name w:val="Nagłówek 2 Znak"/>
    <w:link w:val="Nagwek2"/>
    <w:rPr>
      <w:rFonts w:ascii="Arial" w:eastAsia="Arial" w:hAnsi="Arial" w:cs="Arial"/>
      <w:b/>
      <w:color w:val="FFFFFF"/>
      <w:sz w:val="24"/>
    </w:rPr>
  </w:style>
  <w:style w:type="character" w:styleId="Hipercze">
    <w:name w:val="Hyperlink"/>
    <w:basedOn w:val="Domylnaczcionkaakapitu"/>
    <w:uiPriority w:val="99"/>
    <w:unhideWhenUsed/>
    <w:rsid w:val="007C71F3"/>
    <w:rPr>
      <w:color w:val="0563C1" w:themeColor="hyperlink"/>
      <w:u w:val="single"/>
    </w:rPr>
  </w:style>
  <w:style w:type="character" w:styleId="Nierozpoznanawzmianka">
    <w:name w:val="Unresolved Mention"/>
    <w:basedOn w:val="Domylnaczcionkaakapitu"/>
    <w:uiPriority w:val="99"/>
    <w:semiHidden/>
    <w:unhideWhenUsed/>
    <w:rsid w:val="007C71F3"/>
    <w:rPr>
      <w:color w:val="605E5C"/>
      <w:shd w:val="clear" w:color="auto" w:fill="E1DFDD"/>
    </w:rPr>
  </w:style>
  <w:style w:type="paragraph" w:styleId="Nagwek">
    <w:name w:val="header"/>
    <w:basedOn w:val="Normalny"/>
    <w:link w:val="NagwekZnak"/>
    <w:uiPriority w:val="99"/>
    <w:unhideWhenUsed/>
    <w:rsid w:val="00ED0FA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D0FAB"/>
    <w:rPr>
      <w:rFonts w:ascii="Arial" w:eastAsia="Arial" w:hAnsi="Arial" w:cs="Arial"/>
      <w:color w:val="000000"/>
      <w:sz w:val="24"/>
    </w:rPr>
  </w:style>
  <w:style w:type="paragraph" w:styleId="Stopka">
    <w:name w:val="footer"/>
    <w:basedOn w:val="Normalny"/>
    <w:link w:val="StopkaZnak"/>
    <w:uiPriority w:val="99"/>
    <w:unhideWhenUsed/>
    <w:rsid w:val="00ED0FA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D0FAB"/>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bip.cekcyn.pl/" TargetMode="External"/><Relationship Id="rId18" Type="http://schemas.openxmlformats.org/officeDocument/2006/relationships/hyperlink" Target="https://epuap.gov.pl/wps/portal" TargetMode="External"/><Relationship Id="rId26" Type="http://schemas.openxmlformats.org/officeDocument/2006/relationships/hyperlink" Target="https://sip.lex.pl/?unitId=art(118)ust(3)&amp;cm=DOCUMENT" TargetMode="External"/><Relationship Id="rId39" Type="http://schemas.openxmlformats.org/officeDocument/2006/relationships/hyperlink" Target="https://sip.lex.pl/?unitId=art(117)ust(4)&amp;cm=DOCUMENT" TargetMode="External"/><Relationship Id="rId3" Type="http://schemas.openxmlformats.org/officeDocument/2006/relationships/settings" Target="settings.xml"/><Relationship Id="rId21" Type="http://schemas.openxmlformats.org/officeDocument/2006/relationships/hyperlink" Target="https://miniportal.uzp.gov.pl/" TargetMode="External"/><Relationship Id="rId34" Type="http://schemas.openxmlformats.org/officeDocument/2006/relationships/hyperlink" Target="https://sip.lex.pl/?unitId=art(118)&amp;cm=DOCUMENT" TargetMode="External"/><Relationship Id="rId42" Type="http://schemas.openxmlformats.org/officeDocument/2006/relationships/hyperlink" Target="https://sip.lex.pl/?unitId=art(117)ust(4)&amp;cm=DOCUMENT" TargetMode="External"/><Relationship Id="rId47" Type="http://schemas.openxmlformats.org/officeDocument/2006/relationships/hyperlink" Target="https://miniportal.uzp.gov.pl/" TargetMode="External"/><Relationship Id="rId50"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bip..markusy.warmia.mazury.pl" TargetMode="External"/><Relationship Id="rId17" Type="http://schemas.openxmlformats.org/officeDocument/2006/relationships/hyperlink" Target="https://epuap.gov.pl/wps/portal" TargetMode="External"/><Relationship Id="rId25" Type="http://schemas.openxmlformats.org/officeDocument/2006/relationships/hyperlink" Target="https://sip.lex.pl/?unitId=art(118)ust(3)&amp;cm=DOCUMENT" TargetMode="External"/><Relationship Id="rId33" Type="http://schemas.openxmlformats.org/officeDocument/2006/relationships/hyperlink" Target="https://sip.lex.pl/?cm=DOCUMENT" TargetMode="External"/><Relationship Id="rId38" Type="http://schemas.openxmlformats.org/officeDocument/2006/relationships/hyperlink" Target="https://sip.lex.pl/?unitId=art(117)ust(4)&amp;cm=DOCUMENT" TargetMode="External"/><Relationship Id="rId46" Type="http://schemas.openxmlformats.org/officeDocument/2006/relationships/hyperlink" Target="https://miniportal.uzp.gov.pl/" TargetMode="External"/><Relationship Id="rId2" Type="http://schemas.openxmlformats.org/officeDocument/2006/relationships/styles" Target="styles.xml"/><Relationship Id="rId16" Type="http://schemas.openxmlformats.org/officeDocument/2006/relationships/hyperlink" Target="https://miniportal.uzp.gov.pl/" TargetMode="External"/><Relationship Id="rId20" Type="http://schemas.openxmlformats.org/officeDocument/2006/relationships/hyperlink" Target="https://miniportal.uzp.gov.pl/" TargetMode="External"/><Relationship Id="rId29" Type="http://schemas.openxmlformats.org/officeDocument/2006/relationships/hyperlink" Target="https://sip.lex.pl/?unitId=art(18)&amp;cm=DOCUMENT" TargetMode="External"/><Relationship Id="rId41" Type="http://schemas.openxmlformats.org/officeDocument/2006/relationships/hyperlink" Target="https://sip.lex.pl/?unitId=art(117)ust(4)&amp;cm=DOCUME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iniportal.uzp.gov.pl/Postepowania/3978a10b-295a-4b4a-8a4b-87e01dca0061" TargetMode="External"/><Relationship Id="rId24" Type="http://schemas.openxmlformats.org/officeDocument/2006/relationships/hyperlink" Target="https://sip.lex.pl/?unitId=art(118)ust(3)&amp;cm=DOCUMENT" TargetMode="External"/><Relationship Id="rId32" Type="http://schemas.openxmlformats.org/officeDocument/2006/relationships/hyperlink" Target="https://sip.lex.pl/?unitId=art(18)&amp;cm=DOCUMENT" TargetMode="External"/><Relationship Id="rId37" Type="http://schemas.openxmlformats.org/officeDocument/2006/relationships/hyperlink" Target="https://sip.lex.pl/?unitId=art(117)ust(4)&amp;cm=DOCUMENT" TargetMode="External"/><Relationship Id="rId40" Type="http://schemas.openxmlformats.org/officeDocument/2006/relationships/hyperlink" Target="https://sip.lex.pl/?unitId=art(117)ust(4)&amp;cm=DOCUMENT" TargetMode="External"/><Relationship Id="rId45" Type="http://schemas.openxmlformats.org/officeDocument/2006/relationships/hyperlink" Target="https://miniportal.uzp.gov.pl/" TargetMode="External"/><Relationship Id="rId5" Type="http://schemas.openxmlformats.org/officeDocument/2006/relationships/footnotes" Target="footnotes.xml"/><Relationship Id="rId15" Type="http://schemas.openxmlformats.org/officeDocument/2006/relationships/hyperlink" Target="https://miniportal.uzp.gov.pl/" TargetMode="External"/><Relationship Id="rId23" Type="http://schemas.openxmlformats.org/officeDocument/2006/relationships/hyperlink" Target="https://sip.lex.pl/?unitId=art(117)ust(4)&amp;cm=DOCUMENT" TargetMode="External"/><Relationship Id="rId28" Type="http://schemas.openxmlformats.org/officeDocument/2006/relationships/hyperlink" Target="https://sip.lex.pl/?unitId=art(94)ust(2)&amp;cm=DOCUMENT" TargetMode="External"/><Relationship Id="rId36" Type="http://schemas.openxmlformats.org/officeDocument/2006/relationships/hyperlink" Target="https://sip.lex.pl/?unitId=art(117)ust(4)&amp;cm=DOCUMENT" TargetMode="External"/><Relationship Id="rId49" Type="http://schemas.openxmlformats.org/officeDocument/2006/relationships/hyperlink" Target="https://sip.lex.pl/?cm=DOCUMENT" TargetMode="External"/><Relationship Id="rId10" Type="http://schemas.openxmlformats.org/officeDocument/2006/relationships/hyperlink" Target="http://bip.cekcyn.pl/" TargetMode="External"/><Relationship Id="rId19" Type="http://schemas.openxmlformats.org/officeDocument/2006/relationships/hyperlink" Target="https://epuap.gov.pl/wps/portal" TargetMode="External"/><Relationship Id="rId31" Type="http://schemas.openxmlformats.org/officeDocument/2006/relationships/hyperlink" Target="https://sip.lex.pl/?unitId=art(18)&amp;cm=DOCUMENT" TargetMode="External"/><Relationship Id="rId44" Type="http://schemas.openxmlformats.org/officeDocument/2006/relationships/hyperlink" Target="https://miniportal.uzp.gov.pl"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bip.markusy.warmia.mazury.pl" TargetMode="External"/><Relationship Id="rId14" Type="http://schemas.openxmlformats.org/officeDocument/2006/relationships/hyperlink" Target="https://miniportal.uzp.gov.pl/" TargetMode="External"/><Relationship Id="rId22" Type="http://schemas.openxmlformats.org/officeDocument/2006/relationships/hyperlink" Target="https://sip.lex.pl/?unitId=art(125)ust(1)&amp;cm=DOCUMENT" TargetMode="External"/><Relationship Id="rId27" Type="http://schemas.openxmlformats.org/officeDocument/2006/relationships/hyperlink" Target="https://sip.lex.pl/?unitId=art(118)ust(3)&amp;cm=DOCUMENT" TargetMode="External"/><Relationship Id="rId30" Type="http://schemas.openxmlformats.org/officeDocument/2006/relationships/hyperlink" Target="https://sip.lex.pl/?unitId=art(66)ust(1)&amp;cm=DOCUMENT" TargetMode="External"/><Relationship Id="rId35" Type="http://schemas.openxmlformats.org/officeDocument/2006/relationships/hyperlink" Target="https://sip.lex.pl/?unitId=art(117)ust(4)&amp;cm=DOCUMENT" TargetMode="External"/><Relationship Id="rId43" Type="http://schemas.openxmlformats.org/officeDocument/2006/relationships/hyperlink" Target="https://sip.lex.pl/?unitId=art(117)ust(4)&amp;cm=DOCUMENT" TargetMode="External"/><Relationship Id="rId48" Type="http://schemas.openxmlformats.org/officeDocument/2006/relationships/hyperlink" Target="https://sip.lex.pl/?cm=DOCUMENT" TargetMode="External"/><Relationship Id="rId8" Type="http://schemas.openxmlformats.org/officeDocument/2006/relationships/hyperlink" Target="https://miniportal.uzp.gov.pl/Postepowania/3978a10b-295a-4b4a-8a4b-87e01dca0061" TargetMode="External"/><Relationship Id="rId51"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21</Pages>
  <Words>7923</Words>
  <Characters>47539</Characters>
  <Application>Microsoft Office Word</Application>
  <DocSecurity>0</DocSecurity>
  <Lines>396</Lines>
  <Paragraphs>110</Paragraphs>
  <ScaleCrop>false</ScaleCrop>
  <HeadingPairs>
    <vt:vector size="2" baseType="variant">
      <vt:variant>
        <vt:lpstr>Tytuł</vt:lpstr>
      </vt:variant>
      <vt:variant>
        <vt:i4>1</vt:i4>
      </vt:variant>
    </vt:vector>
  </HeadingPairs>
  <TitlesOfParts>
    <vt:vector size="1" baseType="lpstr">
      <vt:lpstr>Topólka dnia 2005</vt:lpstr>
    </vt:vector>
  </TitlesOfParts>
  <Company/>
  <LinksUpToDate>false</LinksUpToDate>
  <CharactersWithSpaces>55352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Topólka dnia 2005</dc:title>
  <dc:subject/>
  <dc:creator>Andrzej Jarzynowski</dc:creator>
  <cp:keywords/>
  <cp:lastModifiedBy>user</cp:lastModifiedBy>
  <cp:revision>23</cp:revision>
  <cp:lastPrinted>2022-04-29T07:16:00Z</cp:lastPrinted>
  <dcterms:created xsi:type="dcterms:W3CDTF">2022-04-28T07:51:00Z</dcterms:created>
  <dcterms:modified xsi:type="dcterms:W3CDTF">2022-04-29T08:55:00Z</dcterms:modified>
</cp:coreProperties>
</file>